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52E" w:rsidRPr="00BF3E8F" w:rsidRDefault="00C3352E" w:rsidP="00E36FB5">
      <w:pPr>
        <w:pStyle w:val="Heading2"/>
        <w:rPr>
          <w:rFonts w:ascii="Times New Roman" w:hAnsi="Times New Roman" w:cs="Times New Roman"/>
        </w:rPr>
      </w:pPr>
      <w:r w:rsidRPr="00BF3E8F">
        <w:rPr>
          <w:rFonts w:ascii="Times New Roman" w:hAnsi="Times New Roman" w:cs="Times New Roman"/>
          <w:noProof/>
          <w:lang w:bidi="ar-SA"/>
        </w:rPr>
        <w:drawing>
          <wp:anchor distT="0" distB="0" distL="114300" distR="114300" simplePos="0" relativeHeight="251659264" behindDoc="1" locked="0" layoutInCell="1" allowOverlap="1">
            <wp:simplePos x="0" y="0"/>
            <wp:positionH relativeFrom="column">
              <wp:posOffset>5176520</wp:posOffset>
            </wp:positionH>
            <wp:positionV relativeFrom="paragraph">
              <wp:posOffset>-173355</wp:posOffset>
            </wp:positionV>
            <wp:extent cx="1724025" cy="48387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4025" cy="483870"/>
                    </a:xfrm>
                    <a:prstGeom prst="rect">
                      <a:avLst/>
                    </a:prstGeom>
                    <a:noFill/>
                    <a:ln>
                      <a:noFill/>
                    </a:ln>
                  </pic:spPr>
                </pic:pic>
              </a:graphicData>
            </a:graphic>
          </wp:anchor>
        </w:drawing>
      </w:r>
    </w:p>
    <w:p w:rsidR="000352D3" w:rsidRDefault="000352D3" w:rsidP="005669A2">
      <w:pPr>
        <w:spacing w:line="240" w:lineRule="auto"/>
        <w:rPr>
          <w:rFonts w:ascii="Times New Roman" w:hAnsi="Times New Roman" w:cs="Times New Roman"/>
          <w:b/>
          <w:sz w:val="28"/>
          <w:szCs w:val="28"/>
        </w:rPr>
      </w:pPr>
    </w:p>
    <w:p w:rsidR="00E36FB5" w:rsidRPr="00BF3E8F" w:rsidRDefault="00E36FB5" w:rsidP="003C1161">
      <w:pPr>
        <w:spacing w:line="240" w:lineRule="auto"/>
        <w:jc w:val="center"/>
        <w:rPr>
          <w:rFonts w:ascii="Times New Roman" w:hAnsi="Times New Roman" w:cs="Times New Roman"/>
          <w:b/>
          <w:sz w:val="28"/>
          <w:szCs w:val="28"/>
        </w:rPr>
      </w:pPr>
      <w:r w:rsidRPr="00BF3E8F">
        <w:rPr>
          <w:rFonts w:ascii="Times New Roman" w:hAnsi="Times New Roman" w:cs="Times New Roman"/>
          <w:b/>
          <w:sz w:val="28"/>
          <w:szCs w:val="28"/>
        </w:rPr>
        <w:t>Northcentral Technical College</w:t>
      </w:r>
    </w:p>
    <w:p w:rsidR="007F2EFD" w:rsidRPr="00BF3E8F" w:rsidRDefault="007F2EFD" w:rsidP="003C1161">
      <w:pPr>
        <w:spacing w:line="240" w:lineRule="auto"/>
        <w:jc w:val="center"/>
        <w:rPr>
          <w:rFonts w:ascii="Times New Roman" w:hAnsi="Times New Roman" w:cs="Times New Roman"/>
          <w:b/>
          <w:color w:val="FF0000"/>
          <w:sz w:val="28"/>
          <w:szCs w:val="28"/>
        </w:rPr>
      </w:pPr>
      <w:r w:rsidRPr="00BF3E8F">
        <w:rPr>
          <w:rFonts w:ascii="Times New Roman" w:hAnsi="Times New Roman" w:cs="Times New Roman"/>
          <w:b/>
          <w:sz w:val="28"/>
          <w:szCs w:val="28"/>
        </w:rPr>
        <w:t>10-543-110</w:t>
      </w:r>
    </w:p>
    <w:p w:rsidR="00B56E93" w:rsidRDefault="007F2EFD" w:rsidP="003C1161">
      <w:pPr>
        <w:spacing w:line="240" w:lineRule="auto"/>
        <w:jc w:val="center"/>
        <w:rPr>
          <w:rFonts w:ascii="Times New Roman" w:hAnsi="Times New Roman" w:cs="Times New Roman"/>
          <w:b/>
          <w:sz w:val="28"/>
          <w:szCs w:val="28"/>
        </w:rPr>
      </w:pPr>
      <w:r w:rsidRPr="00BF3E8F">
        <w:rPr>
          <w:rFonts w:ascii="Times New Roman" w:hAnsi="Times New Roman" w:cs="Times New Roman"/>
          <w:b/>
          <w:sz w:val="28"/>
          <w:szCs w:val="28"/>
        </w:rPr>
        <w:t>Mental Health and Community Concepts</w:t>
      </w:r>
      <w:r w:rsidRPr="00BF3E8F">
        <w:rPr>
          <w:rFonts w:ascii="Times New Roman" w:hAnsi="Times New Roman" w:cs="Times New Roman"/>
        </w:rPr>
        <w:t xml:space="preserve"> </w:t>
      </w:r>
      <w:r w:rsidR="00B56E93" w:rsidRPr="00BF3E8F">
        <w:rPr>
          <w:rFonts w:ascii="Times New Roman" w:hAnsi="Times New Roman" w:cs="Times New Roman"/>
          <w:b/>
          <w:sz w:val="28"/>
          <w:szCs w:val="28"/>
        </w:rPr>
        <w:t>Syllabus</w:t>
      </w:r>
      <w:r w:rsidR="00A85278" w:rsidRPr="00BF3E8F">
        <w:rPr>
          <w:rFonts w:ascii="Times New Roman" w:hAnsi="Times New Roman" w:cs="Times New Roman"/>
          <w:b/>
          <w:sz w:val="28"/>
          <w:szCs w:val="28"/>
        </w:rPr>
        <w:t xml:space="preserve"> Online</w:t>
      </w:r>
    </w:p>
    <w:p w:rsidR="003C1161" w:rsidRPr="00BF3E8F" w:rsidRDefault="00455416" w:rsidP="003C1161">
      <w:pPr>
        <w:spacing w:line="240" w:lineRule="auto"/>
        <w:jc w:val="center"/>
        <w:rPr>
          <w:rFonts w:ascii="Times New Roman" w:hAnsi="Times New Roman" w:cs="Times New Roman"/>
        </w:rPr>
      </w:pPr>
      <w:r>
        <w:rPr>
          <w:rFonts w:ascii="Times New Roman" w:hAnsi="Times New Roman" w:cs="Times New Roman"/>
          <w:b/>
          <w:sz w:val="28"/>
          <w:szCs w:val="28"/>
        </w:rPr>
        <w:t>Fall</w:t>
      </w:r>
      <w:r w:rsidR="003C1161">
        <w:rPr>
          <w:rFonts w:ascii="Times New Roman" w:hAnsi="Times New Roman" w:cs="Times New Roman"/>
          <w:b/>
          <w:sz w:val="28"/>
          <w:szCs w:val="28"/>
        </w:rPr>
        <w:t xml:space="preserve"> 2016</w:t>
      </w:r>
    </w:p>
    <w:p w:rsidR="000352D3" w:rsidRDefault="000352D3" w:rsidP="005669A2">
      <w:pPr>
        <w:spacing w:line="240" w:lineRule="auto"/>
        <w:rPr>
          <w:rFonts w:ascii="Times New Roman" w:hAnsi="Times New Roman" w:cs="Times New Roman"/>
          <w:b/>
          <w:sz w:val="24"/>
          <w:szCs w:val="24"/>
        </w:rPr>
      </w:pPr>
    </w:p>
    <w:p w:rsidR="00E36FB5" w:rsidRPr="00BF3E8F" w:rsidRDefault="00E36FB5" w:rsidP="005669A2">
      <w:pPr>
        <w:spacing w:line="240" w:lineRule="auto"/>
        <w:rPr>
          <w:rFonts w:ascii="Times New Roman" w:hAnsi="Times New Roman" w:cs="Times New Roman"/>
          <w:b/>
          <w:sz w:val="24"/>
          <w:szCs w:val="24"/>
        </w:rPr>
      </w:pPr>
      <w:r w:rsidRPr="00BF3E8F">
        <w:rPr>
          <w:rFonts w:ascii="Times New Roman" w:hAnsi="Times New Roman" w:cs="Times New Roman"/>
          <w:b/>
          <w:sz w:val="24"/>
          <w:szCs w:val="24"/>
        </w:rPr>
        <w:t>Instructor and Class Information</w:t>
      </w:r>
    </w:p>
    <w:p w:rsidR="00C553E0" w:rsidRPr="00C553E0" w:rsidRDefault="00E36FB5" w:rsidP="00C553E0">
      <w:pPr>
        <w:spacing w:line="240" w:lineRule="auto"/>
        <w:rPr>
          <w:rFonts w:ascii="Times New Roman" w:hAnsi="Times New Roman" w:cs="Times New Roman"/>
          <w:lang w:bidi="en-US"/>
        </w:rPr>
      </w:pPr>
      <w:r w:rsidRPr="00BF3E8F">
        <w:rPr>
          <w:rFonts w:ascii="Times New Roman" w:hAnsi="Times New Roman" w:cs="Times New Roman"/>
          <w:lang w:bidi="en-US"/>
        </w:rPr>
        <w:tab/>
      </w:r>
      <w:r w:rsidR="00C553E0" w:rsidRPr="00C553E0">
        <w:rPr>
          <w:rFonts w:ascii="Times New Roman" w:hAnsi="Times New Roman" w:cs="Times New Roman"/>
          <w:b/>
          <w:lang w:bidi="en-US"/>
        </w:rPr>
        <w:t>Instructor Name:</w:t>
      </w:r>
      <w:r w:rsidR="003C1161">
        <w:rPr>
          <w:rFonts w:ascii="Times New Roman" w:hAnsi="Times New Roman" w:cs="Times New Roman"/>
          <w:lang w:bidi="en-US"/>
        </w:rPr>
        <w:tab/>
      </w:r>
      <w:r w:rsidR="003C1161">
        <w:rPr>
          <w:rFonts w:ascii="Times New Roman" w:hAnsi="Times New Roman" w:cs="Times New Roman"/>
          <w:lang w:bidi="en-US"/>
        </w:rPr>
        <w:tab/>
        <w:t>Michele O’Donnell MSN RN</w:t>
      </w:r>
    </w:p>
    <w:p w:rsidR="00C553E0" w:rsidRPr="00C553E0" w:rsidRDefault="00C553E0" w:rsidP="00C553E0">
      <w:pPr>
        <w:spacing w:line="240" w:lineRule="auto"/>
        <w:rPr>
          <w:rFonts w:ascii="Times New Roman" w:hAnsi="Times New Roman" w:cs="Times New Roman"/>
          <w:lang w:bidi="en-US"/>
        </w:rPr>
      </w:pPr>
      <w:r w:rsidRPr="00C553E0">
        <w:rPr>
          <w:rFonts w:ascii="Times New Roman" w:hAnsi="Times New Roman" w:cs="Times New Roman"/>
          <w:lang w:bidi="en-US"/>
        </w:rPr>
        <w:tab/>
      </w:r>
      <w:r w:rsidRPr="00C553E0">
        <w:rPr>
          <w:rFonts w:ascii="Times New Roman" w:hAnsi="Times New Roman" w:cs="Times New Roman"/>
          <w:b/>
          <w:lang w:bidi="en-US"/>
        </w:rPr>
        <w:t>Email:</w:t>
      </w:r>
      <w:r w:rsidRPr="00C553E0">
        <w:rPr>
          <w:rFonts w:ascii="Times New Roman" w:hAnsi="Times New Roman" w:cs="Times New Roman"/>
          <w:b/>
          <w:lang w:bidi="en-US"/>
        </w:rPr>
        <w:tab/>
      </w:r>
      <w:r w:rsidRPr="00C553E0">
        <w:rPr>
          <w:rFonts w:ascii="Times New Roman" w:hAnsi="Times New Roman" w:cs="Times New Roman"/>
          <w:lang w:bidi="en-US"/>
        </w:rPr>
        <w:tab/>
      </w:r>
      <w:r w:rsidRPr="00C553E0">
        <w:rPr>
          <w:rFonts w:ascii="Times New Roman" w:hAnsi="Times New Roman" w:cs="Times New Roman"/>
          <w:lang w:bidi="en-US"/>
        </w:rPr>
        <w:tab/>
      </w:r>
      <w:r w:rsidRPr="00C553E0">
        <w:rPr>
          <w:rFonts w:ascii="Times New Roman" w:hAnsi="Times New Roman" w:cs="Times New Roman"/>
          <w:lang w:bidi="en-US"/>
        </w:rPr>
        <w:tab/>
      </w:r>
      <w:r w:rsidR="003C1161">
        <w:rPr>
          <w:rFonts w:ascii="Times New Roman" w:hAnsi="Times New Roman" w:cs="Times New Roman"/>
          <w:lang w:bidi="en-US"/>
        </w:rPr>
        <w:t>odonnellmi@ntc.edu</w:t>
      </w:r>
    </w:p>
    <w:p w:rsidR="00C553E0" w:rsidRPr="00C553E0" w:rsidRDefault="00C553E0" w:rsidP="00C553E0">
      <w:pPr>
        <w:spacing w:line="240" w:lineRule="auto"/>
        <w:rPr>
          <w:rFonts w:ascii="Times New Roman" w:hAnsi="Times New Roman" w:cs="Times New Roman"/>
        </w:rPr>
      </w:pPr>
      <w:r w:rsidRPr="00C553E0">
        <w:rPr>
          <w:rFonts w:ascii="Times New Roman" w:hAnsi="Times New Roman" w:cs="Times New Roman"/>
          <w:lang w:bidi="en-US"/>
        </w:rPr>
        <w:tab/>
      </w:r>
      <w:r w:rsidRPr="00C553E0">
        <w:rPr>
          <w:rFonts w:ascii="Times New Roman" w:hAnsi="Times New Roman" w:cs="Times New Roman"/>
          <w:b/>
          <w:lang w:bidi="en-US"/>
        </w:rPr>
        <w:t>Phone:</w:t>
      </w:r>
      <w:r w:rsidRPr="00C553E0">
        <w:rPr>
          <w:rFonts w:ascii="Times New Roman" w:hAnsi="Times New Roman" w:cs="Times New Roman"/>
          <w:lang w:bidi="en-US"/>
        </w:rPr>
        <w:tab/>
      </w:r>
      <w:r w:rsidRPr="00C553E0">
        <w:rPr>
          <w:rFonts w:ascii="Times New Roman" w:hAnsi="Times New Roman" w:cs="Times New Roman"/>
          <w:lang w:bidi="en-US"/>
        </w:rPr>
        <w:tab/>
      </w:r>
      <w:r w:rsidRPr="00C553E0">
        <w:rPr>
          <w:rFonts w:ascii="Times New Roman" w:hAnsi="Times New Roman" w:cs="Times New Roman"/>
          <w:lang w:bidi="en-US"/>
        </w:rPr>
        <w:tab/>
      </w:r>
      <w:r>
        <w:rPr>
          <w:rFonts w:ascii="Times New Roman" w:hAnsi="Times New Roman" w:cs="Times New Roman"/>
          <w:lang w:bidi="en-US"/>
        </w:rPr>
        <w:tab/>
      </w:r>
      <w:r w:rsidRPr="00C553E0">
        <w:rPr>
          <w:rFonts w:ascii="Times New Roman" w:hAnsi="Times New Roman" w:cs="Times New Roman"/>
          <w:lang w:bidi="en-US"/>
        </w:rPr>
        <w:t xml:space="preserve">Office: </w:t>
      </w:r>
      <w:r w:rsidR="003C1161">
        <w:rPr>
          <w:rFonts w:ascii="Times New Roman" w:hAnsi="Times New Roman" w:cs="Times New Roman"/>
        </w:rPr>
        <w:t>715-803-1378</w:t>
      </w:r>
    </w:p>
    <w:p w:rsidR="00C553E0" w:rsidRPr="00C553E0" w:rsidRDefault="00C553E0" w:rsidP="00C553E0">
      <w:pPr>
        <w:spacing w:line="240" w:lineRule="auto"/>
        <w:ind w:left="720"/>
        <w:rPr>
          <w:rFonts w:ascii="Times New Roman" w:hAnsi="Times New Roman" w:cs="Times New Roman"/>
          <w:i/>
          <w:lang w:bidi="en-US"/>
        </w:rPr>
      </w:pPr>
      <w:r w:rsidRPr="00C553E0">
        <w:rPr>
          <w:rFonts w:ascii="Times New Roman" w:hAnsi="Times New Roman" w:cs="Times New Roman"/>
          <w:b/>
          <w:lang w:bidi="en-US"/>
        </w:rPr>
        <w:t>Office Location:</w:t>
      </w:r>
      <w:r w:rsidRPr="00C553E0">
        <w:rPr>
          <w:rFonts w:ascii="Times New Roman" w:hAnsi="Times New Roman" w:cs="Times New Roman"/>
          <w:lang w:bidi="en-US"/>
        </w:rPr>
        <w:tab/>
      </w:r>
      <w:r w:rsidRPr="00C553E0">
        <w:rPr>
          <w:rFonts w:ascii="Times New Roman" w:hAnsi="Times New Roman" w:cs="Times New Roman"/>
          <w:lang w:bidi="en-US"/>
        </w:rPr>
        <w:tab/>
        <w:t>4</w:t>
      </w:r>
      <w:r w:rsidRPr="00C553E0">
        <w:rPr>
          <w:rFonts w:ascii="Times New Roman" w:hAnsi="Times New Roman" w:cs="Times New Roman"/>
          <w:vertAlign w:val="superscript"/>
          <w:lang w:bidi="en-US"/>
        </w:rPr>
        <w:t>th</w:t>
      </w:r>
      <w:r w:rsidRPr="00C553E0">
        <w:rPr>
          <w:rFonts w:ascii="Times New Roman" w:hAnsi="Times New Roman" w:cs="Times New Roman"/>
          <w:lang w:bidi="en-US"/>
        </w:rPr>
        <w:t xml:space="preserve"> Floor Health Science Center</w:t>
      </w:r>
    </w:p>
    <w:p w:rsidR="00C553E0" w:rsidRPr="00C553E0" w:rsidRDefault="00C553E0" w:rsidP="00C553E0">
      <w:pPr>
        <w:spacing w:line="240" w:lineRule="auto"/>
        <w:rPr>
          <w:rFonts w:ascii="Times New Roman" w:hAnsi="Times New Roman" w:cs="Times New Roman"/>
          <w:lang w:bidi="en-US"/>
        </w:rPr>
      </w:pPr>
      <w:r w:rsidRPr="00C553E0">
        <w:rPr>
          <w:rFonts w:ascii="Times New Roman" w:hAnsi="Times New Roman" w:cs="Times New Roman"/>
          <w:lang w:bidi="en-US"/>
        </w:rPr>
        <w:tab/>
      </w:r>
      <w:r w:rsidRPr="00C553E0">
        <w:rPr>
          <w:rFonts w:ascii="Times New Roman" w:hAnsi="Times New Roman" w:cs="Times New Roman"/>
          <w:b/>
          <w:lang w:bidi="en-US"/>
        </w:rPr>
        <w:t>Instructor Office Hours:</w:t>
      </w:r>
      <w:r w:rsidRPr="00C553E0">
        <w:rPr>
          <w:rFonts w:ascii="Times New Roman" w:hAnsi="Times New Roman" w:cs="Times New Roman"/>
          <w:lang w:bidi="en-US"/>
        </w:rPr>
        <w:tab/>
        <w:t>See Blackboard</w:t>
      </w:r>
    </w:p>
    <w:p w:rsidR="00C553E0" w:rsidRDefault="00C553E0" w:rsidP="005669A2">
      <w:pPr>
        <w:spacing w:line="240" w:lineRule="auto"/>
        <w:rPr>
          <w:rFonts w:ascii="Times New Roman" w:hAnsi="Times New Roman" w:cs="Times New Roman"/>
          <w:lang w:bidi="en-US"/>
        </w:rPr>
      </w:pPr>
    </w:p>
    <w:p w:rsidR="00E36FB5" w:rsidRPr="00BF3E8F" w:rsidRDefault="00E36FB5" w:rsidP="005669A2">
      <w:pPr>
        <w:spacing w:line="240" w:lineRule="auto"/>
        <w:rPr>
          <w:rFonts w:ascii="Times New Roman" w:hAnsi="Times New Roman" w:cs="Times New Roman"/>
          <w:b/>
          <w:lang w:bidi="en-US"/>
        </w:rPr>
      </w:pPr>
      <w:r w:rsidRPr="00BF3E8F">
        <w:rPr>
          <w:rFonts w:ascii="Times New Roman" w:hAnsi="Times New Roman" w:cs="Times New Roman"/>
          <w:lang w:bidi="en-US"/>
        </w:rPr>
        <w:tab/>
      </w:r>
      <w:r w:rsidRPr="00BF3E8F">
        <w:rPr>
          <w:rFonts w:ascii="Times New Roman" w:hAnsi="Times New Roman" w:cs="Times New Roman"/>
          <w:b/>
          <w:lang w:bidi="en-US"/>
        </w:rPr>
        <w:t>Instructor Information</w:t>
      </w:r>
    </w:p>
    <w:p w:rsidR="00E36FB5" w:rsidRPr="00BF3E8F" w:rsidRDefault="00E36FB5" w:rsidP="005669A2">
      <w:pPr>
        <w:spacing w:line="240" w:lineRule="auto"/>
        <w:ind w:left="720"/>
        <w:rPr>
          <w:rFonts w:ascii="Times New Roman" w:hAnsi="Times New Roman" w:cs="Times New Roman"/>
          <w:lang w:bidi="en-US"/>
        </w:rPr>
      </w:pPr>
      <w:r w:rsidRPr="00BF3E8F">
        <w:rPr>
          <w:rFonts w:ascii="Times New Roman" w:hAnsi="Times New Roman" w:cs="Times New Roman"/>
          <w:lang w:bidi="en-US"/>
        </w:rPr>
        <w:t xml:space="preserve">Please feel free to email or phone me using the contact information provided. I will respond to your message within </w:t>
      </w:r>
      <w:r w:rsidR="003C1161">
        <w:rPr>
          <w:rFonts w:ascii="Times New Roman" w:hAnsi="Times New Roman" w:cs="Times New Roman"/>
          <w:lang w:bidi="en-US"/>
        </w:rPr>
        <w:t>48</w:t>
      </w:r>
      <w:r w:rsidR="007F2EFD" w:rsidRPr="00BF3E8F">
        <w:rPr>
          <w:rFonts w:ascii="Times New Roman" w:hAnsi="Times New Roman" w:cs="Times New Roman"/>
          <w:lang w:bidi="en-US"/>
        </w:rPr>
        <w:t xml:space="preserve"> hours</w:t>
      </w:r>
      <w:r w:rsidRPr="00BF3E8F">
        <w:rPr>
          <w:rFonts w:ascii="Times New Roman" w:hAnsi="Times New Roman" w:cs="Times New Roman"/>
          <w:lang w:bidi="en-US"/>
        </w:rPr>
        <w:t xml:space="preserve">. When leaving a phone message, please speak slowly, include your name, course, </w:t>
      </w:r>
      <w:r w:rsidR="005C3314">
        <w:rPr>
          <w:rFonts w:ascii="Times New Roman" w:hAnsi="Times New Roman" w:cs="Times New Roman"/>
          <w:lang w:bidi="en-US"/>
        </w:rPr>
        <w:t xml:space="preserve">a </w:t>
      </w:r>
      <w:r w:rsidRPr="00BF3E8F">
        <w:rPr>
          <w:rFonts w:ascii="Times New Roman" w:hAnsi="Times New Roman" w:cs="Times New Roman"/>
          <w:lang w:bidi="en-US"/>
        </w:rPr>
        <w:t>return number and reason for calling. All emails should include your full name, course name and a detailed, professional message.</w:t>
      </w:r>
    </w:p>
    <w:p w:rsidR="0064255C" w:rsidRPr="00BF3E8F" w:rsidRDefault="00E36FB5" w:rsidP="005669A2">
      <w:pPr>
        <w:spacing w:line="240" w:lineRule="auto"/>
        <w:ind w:left="720"/>
        <w:rPr>
          <w:rFonts w:ascii="Times New Roman" w:hAnsi="Times New Roman" w:cs="Times New Roman"/>
          <w:lang w:bidi="en-US"/>
        </w:rPr>
      </w:pPr>
      <w:r w:rsidRPr="00BF3E8F">
        <w:rPr>
          <w:rFonts w:ascii="Times New Roman" w:hAnsi="Times New Roman" w:cs="Times New Roman"/>
          <w:b/>
          <w:lang w:bidi="en-US"/>
        </w:rPr>
        <w:t>Start Date</w:t>
      </w:r>
      <w:r w:rsidRPr="00BF3E8F">
        <w:rPr>
          <w:rFonts w:ascii="Times New Roman" w:hAnsi="Times New Roman" w:cs="Times New Roman"/>
          <w:lang w:bidi="en-US"/>
        </w:rPr>
        <w:tab/>
      </w:r>
      <w:r w:rsidRPr="00BF3E8F">
        <w:rPr>
          <w:rFonts w:ascii="Times New Roman" w:hAnsi="Times New Roman" w:cs="Times New Roman"/>
          <w:lang w:bidi="en-US"/>
        </w:rPr>
        <w:tab/>
      </w:r>
      <w:r w:rsidR="00455416">
        <w:rPr>
          <w:rFonts w:ascii="Times New Roman" w:hAnsi="Times New Roman" w:cs="Times New Roman"/>
          <w:lang w:bidi="en-US"/>
        </w:rPr>
        <w:t>8/22/16</w:t>
      </w:r>
      <w:r w:rsidRPr="00BF3E8F">
        <w:rPr>
          <w:rFonts w:ascii="Times New Roman" w:hAnsi="Times New Roman" w:cs="Times New Roman"/>
          <w:lang w:bidi="en-US"/>
        </w:rPr>
        <w:tab/>
      </w:r>
    </w:p>
    <w:p w:rsidR="00E36FB5" w:rsidRPr="00BF3E8F" w:rsidRDefault="00E36FB5" w:rsidP="005669A2">
      <w:pPr>
        <w:spacing w:line="240" w:lineRule="auto"/>
        <w:ind w:left="720"/>
        <w:rPr>
          <w:rFonts w:ascii="Times New Roman" w:hAnsi="Times New Roman" w:cs="Times New Roman"/>
          <w:lang w:bidi="en-US"/>
        </w:rPr>
      </w:pPr>
      <w:r w:rsidRPr="00BF3E8F">
        <w:rPr>
          <w:rFonts w:ascii="Times New Roman" w:hAnsi="Times New Roman" w:cs="Times New Roman"/>
          <w:b/>
          <w:lang w:bidi="en-US"/>
        </w:rPr>
        <w:t>End Date</w:t>
      </w:r>
      <w:r w:rsidR="0064255C" w:rsidRPr="00BF3E8F">
        <w:rPr>
          <w:rFonts w:ascii="Times New Roman" w:hAnsi="Times New Roman" w:cs="Times New Roman"/>
          <w:lang w:bidi="en-US"/>
        </w:rPr>
        <w:tab/>
      </w:r>
      <w:r w:rsidRPr="00BF3E8F">
        <w:rPr>
          <w:rFonts w:ascii="Times New Roman" w:hAnsi="Times New Roman" w:cs="Times New Roman"/>
          <w:lang w:bidi="en-US"/>
        </w:rPr>
        <w:tab/>
      </w:r>
      <w:r w:rsidR="00455416">
        <w:rPr>
          <w:rFonts w:ascii="Times New Roman" w:hAnsi="Times New Roman" w:cs="Times New Roman"/>
          <w:lang w:bidi="en-US"/>
        </w:rPr>
        <w:t>12/13/16</w:t>
      </w:r>
    </w:p>
    <w:p w:rsidR="00E36FB5" w:rsidRDefault="0049270A" w:rsidP="005669A2">
      <w:pPr>
        <w:spacing w:line="240" w:lineRule="auto"/>
        <w:ind w:left="720"/>
        <w:rPr>
          <w:rFonts w:ascii="Times New Roman" w:hAnsi="Times New Roman" w:cs="Times New Roman"/>
          <w:i/>
          <w:lang w:bidi="en-US"/>
        </w:rPr>
      </w:pPr>
      <w:r w:rsidRPr="00BF3E8F">
        <w:rPr>
          <w:rFonts w:ascii="Times New Roman" w:hAnsi="Times New Roman" w:cs="Times New Roman"/>
          <w:b/>
          <w:lang w:bidi="en-US"/>
        </w:rPr>
        <w:t>Meeting Times</w:t>
      </w:r>
      <w:r w:rsidRPr="00BF3E8F">
        <w:rPr>
          <w:rFonts w:ascii="Times New Roman" w:hAnsi="Times New Roman" w:cs="Times New Roman"/>
          <w:lang w:bidi="en-US"/>
        </w:rPr>
        <w:tab/>
      </w:r>
      <w:r w:rsidR="00D03879">
        <w:rPr>
          <w:rFonts w:ascii="Times New Roman" w:hAnsi="Times New Roman" w:cs="Times New Roman"/>
          <w:lang w:bidi="en-US"/>
        </w:rPr>
        <w:t xml:space="preserve"> </w:t>
      </w:r>
      <w:r w:rsidR="00455416">
        <w:rPr>
          <w:rFonts w:ascii="Times New Roman" w:hAnsi="Times New Roman" w:cs="Times New Roman"/>
          <w:lang w:bidi="en-US"/>
        </w:rPr>
        <w:t xml:space="preserve">Class week begins on Sunday </w:t>
      </w:r>
      <w:r w:rsidR="002A2FE5">
        <w:rPr>
          <w:rFonts w:ascii="Times New Roman" w:hAnsi="Times New Roman" w:cs="Times New Roman"/>
          <w:lang w:bidi="en-US"/>
        </w:rPr>
        <w:t xml:space="preserve">at 1am </w:t>
      </w:r>
      <w:r w:rsidR="00455416">
        <w:rPr>
          <w:rFonts w:ascii="Times New Roman" w:hAnsi="Times New Roman" w:cs="Times New Roman"/>
          <w:lang w:bidi="en-US"/>
        </w:rPr>
        <w:t>and ends on Saturday</w:t>
      </w:r>
      <w:r w:rsidR="002A2FE5">
        <w:rPr>
          <w:rFonts w:ascii="Times New Roman" w:hAnsi="Times New Roman" w:cs="Times New Roman"/>
          <w:lang w:bidi="en-US"/>
        </w:rPr>
        <w:t xml:space="preserve"> at midnight</w:t>
      </w:r>
      <w:r w:rsidR="007F2EFD" w:rsidRPr="00BF3E8F">
        <w:rPr>
          <w:rFonts w:ascii="Times New Roman" w:hAnsi="Times New Roman" w:cs="Times New Roman"/>
          <w:i/>
          <w:lang w:bidi="en-US"/>
        </w:rPr>
        <w:t>.</w:t>
      </w:r>
      <w:r w:rsidR="00DA3CB5" w:rsidRPr="00BF3E8F">
        <w:rPr>
          <w:rFonts w:ascii="Times New Roman" w:hAnsi="Times New Roman" w:cs="Times New Roman"/>
          <w:i/>
          <w:lang w:bidi="en-US"/>
        </w:rPr>
        <w:t xml:space="preserve">  </w:t>
      </w:r>
    </w:p>
    <w:p w:rsidR="003C1161" w:rsidRPr="003C1161" w:rsidRDefault="003C1161" w:rsidP="003C1161">
      <w:pPr>
        <w:spacing w:line="240" w:lineRule="auto"/>
        <w:ind w:left="720"/>
        <w:rPr>
          <w:rFonts w:ascii="Arial" w:hAnsi="Arial" w:cs="Arial"/>
          <w:i/>
          <w:lang w:bidi="en-US"/>
        </w:rPr>
      </w:pPr>
      <w:r w:rsidRPr="003C1161">
        <w:rPr>
          <w:rFonts w:ascii="Arial" w:hAnsi="Arial" w:cs="Arial"/>
          <w:b/>
          <w:lang w:bidi="en-US"/>
        </w:rPr>
        <w:t xml:space="preserve">Meeting Location   </w:t>
      </w:r>
      <w:r w:rsidRPr="003C1161">
        <w:rPr>
          <w:rFonts w:ascii="Arial" w:hAnsi="Arial" w:cs="Arial"/>
          <w:b/>
          <w:lang w:bidi="en-US"/>
        </w:rPr>
        <w:tab/>
      </w:r>
      <w:r w:rsidRPr="003C1161">
        <w:rPr>
          <w:rFonts w:ascii="Arial" w:hAnsi="Arial" w:cs="Arial"/>
          <w:lang w:bidi="en-US"/>
        </w:rPr>
        <w:t>Online</w:t>
      </w:r>
      <w:r w:rsidRPr="003C1161">
        <w:rPr>
          <w:rFonts w:ascii="Arial" w:hAnsi="Arial" w:cs="Arial"/>
          <w:i/>
          <w:lang w:bidi="en-US"/>
        </w:rPr>
        <w:t xml:space="preserve">  </w:t>
      </w:r>
    </w:p>
    <w:p w:rsidR="002A2FE5" w:rsidRDefault="003C1161" w:rsidP="002A2FE5">
      <w:pPr>
        <w:spacing w:line="240" w:lineRule="auto"/>
        <w:ind w:firstLine="720"/>
        <w:rPr>
          <w:rFonts w:ascii="Arial" w:hAnsi="Arial" w:cs="Arial"/>
          <w:color w:val="000000"/>
          <w:shd w:val="clear" w:color="auto" w:fill="FFFFFF"/>
        </w:rPr>
      </w:pPr>
      <w:r w:rsidRPr="003C1161">
        <w:rPr>
          <w:rFonts w:ascii="Arial" w:hAnsi="Arial" w:cs="Arial"/>
          <w:b/>
        </w:rPr>
        <w:t xml:space="preserve">Additional Class Information   </w:t>
      </w:r>
      <w:r w:rsidRPr="003C1161">
        <w:rPr>
          <w:rFonts w:ascii="Arial" w:hAnsi="Arial" w:cs="Arial"/>
          <w:color w:val="000000"/>
          <w:shd w:val="clear" w:color="auto" w:fill="FFFFFF"/>
        </w:rPr>
        <w:t xml:space="preserve">A course evaluation will be given at </w:t>
      </w:r>
      <w:r w:rsidR="002A2FE5">
        <w:rPr>
          <w:rFonts w:ascii="Arial" w:hAnsi="Arial" w:cs="Arial"/>
          <w:color w:val="000000"/>
          <w:shd w:val="clear" w:color="auto" w:fill="FFFFFF"/>
        </w:rPr>
        <w:t xml:space="preserve">mid term and </w:t>
      </w:r>
      <w:r w:rsidRPr="003C1161">
        <w:rPr>
          <w:rFonts w:ascii="Arial" w:hAnsi="Arial" w:cs="Arial"/>
          <w:color w:val="000000"/>
          <w:shd w:val="clear" w:color="auto" w:fill="FFFFFF"/>
        </w:rPr>
        <w:t>the e</w:t>
      </w:r>
      <w:r w:rsidR="002A2FE5">
        <w:rPr>
          <w:rFonts w:ascii="Arial" w:hAnsi="Arial" w:cs="Arial"/>
          <w:color w:val="000000"/>
          <w:shd w:val="clear" w:color="auto" w:fill="FFFFFF"/>
        </w:rPr>
        <w:t xml:space="preserve">nd of  </w:t>
      </w:r>
    </w:p>
    <w:p w:rsidR="003C1161" w:rsidRPr="003C1161" w:rsidRDefault="002A2FE5" w:rsidP="002A2FE5">
      <w:pPr>
        <w:spacing w:line="240" w:lineRule="auto"/>
        <w:ind w:firstLine="720"/>
        <w:rPr>
          <w:rFonts w:ascii="Arial" w:hAnsi="Arial" w:cs="Arial"/>
          <w:color w:val="000000"/>
          <w:shd w:val="clear" w:color="auto" w:fill="FFFFFF"/>
        </w:rPr>
      </w:pPr>
      <w:r>
        <w:rPr>
          <w:rFonts w:ascii="Arial" w:hAnsi="Arial" w:cs="Arial"/>
          <w:color w:val="000000"/>
          <w:shd w:val="clear" w:color="auto" w:fill="FFFFFF"/>
        </w:rPr>
        <w:t xml:space="preserve">                 the semester via </w:t>
      </w:r>
      <w:r w:rsidR="003C1161" w:rsidRPr="003C1161">
        <w:rPr>
          <w:rFonts w:ascii="Arial" w:hAnsi="Arial" w:cs="Arial"/>
          <w:color w:val="000000"/>
          <w:shd w:val="clear" w:color="auto" w:fill="FFFFFF"/>
        </w:rPr>
        <w:t>Blackboard.</w:t>
      </w:r>
    </w:p>
    <w:p w:rsidR="00E36FB5" w:rsidRPr="00BF3E8F" w:rsidRDefault="00E36FB5" w:rsidP="005669A2">
      <w:pPr>
        <w:spacing w:line="240" w:lineRule="auto"/>
        <w:rPr>
          <w:rFonts w:ascii="Times New Roman" w:hAnsi="Times New Roman" w:cs="Times New Roman"/>
          <w:b/>
          <w:sz w:val="24"/>
          <w:szCs w:val="24"/>
        </w:rPr>
      </w:pPr>
      <w:r w:rsidRPr="00BF3E8F">
        <w:rPr>
          <w:rFonts w:ascii="Times New Roman" w:hAnsi="Times New Roman" w:cs="Times New Roman"/>
          <w:b/>
          <w:sz w:val="24"/>
          <w:szCs w:val="24"/>
        </w:rPr>
        <w:t>Course Information</w:t>
      </w:r>
    </w:p>
    <w:p w:rsidR="008140B9" w:rsidRPr="00BF3E8F" w:rsidRDefault="00356DD6" w:rsidP="005669A2">
      <w:pPr>
        <w:spacing w:line="240" w:lineRule="auto"/>
        <w:ind w:left="720"/>
        <w:rPr>
          <w:rFonts w:ascii="Times New Roman" w:hAnsi="Times New Roman" w:cs="Times New Roman"/>
          <w:i/>
          <w:lang w:bidi="en-US"/>
        </w:rPr>
      </w:pPr>
      <w:r w:rsidRPr="00BF3E8F">
        <w:rPr>
          <w:rFonts w:ascii="Times New Roman" w:hAnsi="Times New Roman" w:cs="Times New Roman"/>
          <w:b/>
          <w:lang w:bidi="en-US"/>
        </w:rPr>
        <w:t>Course Number</w:t>
      </w:r>
      <w:r w:rsidR="002A2FE5">
        <w:rPr>
          <w:rFonts w:ascii="Times New Roman" w:hAnsi="Times New Roman" w:cs="Times New Roman"/>
          <w:b/>
          <w:lang w:bidi="en-US"/>
        </w:rPr>
        <w:t>:</w:t>
      </w:r>
      <w:r w:rsidR="008140B9" w:rsidRPr="00BF3E8F">
        <w:rPr>
          <w:rFonts w:ascii="Times New Roman" w:hAnsi="Times New Roman" w:cs="Times New Roman"/>
          <w:lang w:bidi="en-US"/>
        </w:rPr>
        <w:t xml:space="preserve">  </w:t>
      </w:r>
      <w:r w:rsidR="007F2EFD" w:rsidRPr="00BF3E8F">
        <w:rPr>
          <w:rFonts w:ascii="Times New Roman" w:hAnsi="Times New Roman" w:cs="Times New Roman"/>
          <w:lang w:bidi="en-US"/>
        </w:rPr>
        <w:t>10-543-110</w:t>
      </w:r>
    </w:p>
    <w:p w:rsidR="00356DD6" w:rsidRPr="00BF3E8F" w:rsidRDefault="00356DD6" w:rsidP="005669A2">
      <w:pPr>
        <w:spacing w:line="240" w:lineRule="auto"/>
        <w:ind w:left="720"/>
        <w:rPr>
          <w:rFonts w:ascii="Times New Roman" w:hAnsi="Times New Roman" w:cs="Times New Roman"/>
          <w:i/>
          <w:lang w:bidi="en-US"/>
        </w:rPr>
      </w:pPr>
      <w:r w:rsidRPr="00BF3E8F">
        <w:rPr>
          <w:rFonts w:ascii="Times New Roman" w:hAnsi="Times New Roman" w:cs="Times New Roman"/>
          <w:b/>
          <w:lang w:bidi="en-US"/>
        </w:rPr>
        <w:t>Course Title</w:t>
      </w:r>
      <w:r w:rsidR="002A2FE5">
        <w:rPr>
          <w:rFonts w:ascii="Times New Roman" w:hAnsi="Times New Roman" w:cs="Times New Roman"/>
          <w:b/>
          <w:lang w:bidi="en-US"/>
        </w:rPr>
        <w:t>:</w:t>
      </w:r>
      <w:r w:rsidR="008140B9" w:rsidRPr="00BF3E8F">
        <w:rPr>
          <w:rFonts w:ascii="Times New Roman" w:hAnsi="Times New Roman" w:cs="Times New Roman"/>
          <w:lang w:bidi="en-US"/>
        </w:rPr>
        <w:t xml:space="preserve">  </w:t>
      </w:r>
      <w:r w:rsidR="007F2EFD" w:rsidRPr="00BF3E8F">
        <w:rPr>
          <w:rFonts w:ascii="Times New Roman" w:hAnsi="Times New Roman" w:cs="Times New Roman"/>
          <w:lang w:bidi="en-US"/>
        </w:rPr>
        <w:t>Mental Health and Community Concepts</w:t>
      </w:r>
      <w:r w:rsidR="008140B9" w:rsidRPr="00BF3E8F">
        <w:rPr>
          <w:rFonts w:ascii="Times New Roman" w:hAnsi="Times New Roman" w:cs="Times New Roman"/>
          <w:i/>
          <w:lang w:bidi="en-US"/>
        </w:rPr>
        <w:t xml:space="preserve"> </w:t>
      </w:r>
    </w:p>
    <w:p w:rsidR="002A2FE5" w:rsidRDefault="00356DD6" w:rsidP="002A2FE5">
      <w:pPr>
        <w:ind w:firstLine="720"/>
        <w:rPr>
          <w:rFonts w:ascii="Times New Roman" w:hAnsi="Times New Roman" w:cs="Times New Roman"/>
          <w:lang w:bidi="en-US"/>
        </w:rPr>
      </w:pPr>
      <w:r w:rsidRPr="00BF3E8F">
        <w:rPr>
          <w:rFonts w:ascii="Times New Roman" w:hAnsi="Times New Roman" w:cs="Times New Roman"/>
          <w:b/>
          <w:lang w:bidi="en-US"/>
        </w:rPr>
        <w:t>Course Description</w:t>
      </w:r>
      <w:r w:rsidR="008140B9" w:rsidRPr="00BF3E8F">
        <w:rPr>
          <w:rFonts w:ascii="Times New Roman" w:hAnsi="Times New Roman" w:cs="Times New Roman"/>
          <w:lang w:bidi="en-US"/>
        </w:rPr>
        <w:t xml:space="preserve">  </w:t>
      </w:r>
    </w:p>
    <w:p w:rsidR="007F2EFD" w:rsidRPr="00BF3E8F" w:rsidRDefault="007F2EFD" w:rsidP="002A2FE5">
      <w:pPr>
        <w:ind w:left="720"/>
        <w:rPr>
          <w:rFonts w:ascii="Times New Roman" w:hAnsi="Times New Roman" w:cs="Times New Roman"/>
          <w:i/>
          <w:color w:val="339966"/>
        </w:rPr>
      </w:pPr>
      <w:r w:rsidRPr="00BF3E8F">
        <w:rPr>
          <w:rFonts w:ascii="Times New Roman" w:hAnsi="Times New Roman" w:cs="Times New Roman"/>
          <w:color w:val="000000"/>
        </w:rPr>
        <w:t>This course will cover topics related to the delivery of community and mental health care.  Specific health needs of individuals, families, and groups will be addressed.  Attention will be given to diverse and at-</w:t>
      </w:r>
      <w:r w:rsidRPr="00BF3E8F">
        <w:rPr>
          <w:rFonts w:ascii="Times New Roman" w:hAnsi="Times New Roman" w:cs="Times New Roman"/>
          <w:color w:val="000000"/>
        </w:rPr>
        <w:lastRenderedPageBreak/>
        <w:t>risk populations.  Mental health concepts will concentrate on adaptive/maladaptive behaviors and specific mental health disorders.  Community resources will be examined in relation to specific types of support offered to racial, ethnic, economically diverse individuals and groups.</w:t>
      </w:r>
    </w:p>
    <w:p w:rsidR="00356DD6" w:rsidRDefault="00356DD6" w:rsidP="005669A2">
      <w:pPr>
        <w:spacing w:line="240" w:lineRule="auto"/>
        <w:rPr>
          <w:rFonts w:ascii="Times New Roman" w:hAnsi="Times New Roman" w:cs="Times New Roman"/>
          <w:lang w:bidi="en-US"/>
        </w:rPr>
      </w:pPr>
      <w:r w:rsidRPr="00BF3E8F">
        <w:rPr>
          <w:rFonts w:ascii="Times New Roman" w:hAnsi="Times New Roman" w:cs="Times New Roman"/>
          <w:lang w:bidi="en-US"/>
        </w:rPr>
        <w:tab/>
      </w:r>
      <w:r w:rsidRPr="00BF3E8F">
        <w:rPr>
          <w:rFonts w:ascii="Times New Roman" w:hAnsi="Times New Roman" w:cs="Times New Roman"/>
          <w:b/>
          <w:lang w:bidi="en-US"/>
        </w:rPr>
        <w:t>Total Credits</w:t>
      </w:r>
      <w:r w:rsidR="007F2EFD" w:rsidRPr="00BF3E8F">
        <w:rPr>
          <w:rFonts w:ascii="Times New Roman" w:hAnsi="Times New Roman" w:cs="Times New Roman"/>
          <w:b/>
          <w:lang w:bidi="en-US"/>
        </w:rPr>
        <w:t xml:space="preserve"> </w:t>
      </w:r>
      <w:r w:rsidR="007F2EFD" w:rsidRPr="00BF3E8F">
        <w:rPr>
          <w:rFonts w:ascii="Times New Roman" w:hAnsi="Times New Roman" w:cs="Times New Roman"/>
          <w:lang w:bidi="en-US"/>
        </w:rPr>
        <w:t>2</w:t>
      </w:r>
    </w:p>
    <w:p w:rsidR="003C1161" w:rsidRPr="003C1161" w:rsidRDefault="003C1161" w:rsidP="003C1161">
      <w:pPr>
        <w:spacing w:line="240" w:lineRule="auto"/>
        <w:ind w:firstLine="720"/>
        <w:rPr>
          <w:rFonts w:ascii="Arial" w:hAnsi="Arial" w:cs="Arial"/>
          <w:lang w:bidi="en-US"/>
        </w:rPr>
      </w:pPr>
      <w:r w:rsidRPr="003C1161">
        <w:rPr>
          <w:rFonts w:ascii="Arial" w:hAnsi="Arial" w:cs="Arial"/>
          <w:b/>
          <w:lang w:bidi="en-US"/>
        </w:rPr>
        <w:t>Total Hours</w:t>
      </w:r>
      <w:r w:rsidRPr="003C1161">
        <w:rPr>
          <w:rFonts w:ascii="Arial" w:hAnsi="Arial" w:cs="Arial"/>
          <w:lang w:bidi="en-US"/>
        </w:rPr>
        <w:t xml:space="preserve"> 36</w:t>
      </w:r>
    </w:p>
    <w:p w:rsidR="00C56453" w:rsidRPr="00BF3E8F" w:rsidRDefault="00C56453" w:rsidP="00736486">
      <w:pPr>
        <w:spacing w:line="240" w:lineRule="auto"/>
        <w:rPr>
          <w:rFonts w:ascii="Times New Roman" w:hAnsi="Times New Roman" w:cs="Times New Roman"/>
          <w:b/>
        </w:rPr>
      </w:pPr>
      <w:r w:rsidRPr="00BF3E8F">
        <w:rPr>
          <w:rFonts w:ascii="Times New Roman" w:hAnsi="Times New Roman" w:cs="Times New Roman"/>
          <w:b/>
        </w:rPr>
        <w:t>Mode of Delivery</w:t>
      </w:r>
    </w:p>
    <w:p w:rsidR="00356DD6" w:rsidRPr="00BF3E8F" w:rsidRDefault="00FF7140" w:rsidP="00736486">
      <w:pPr>
        <w:spacing w:line="240" w:lineRule="auto"/>
        <w:ind w:left="720"/>
        <w:rPr>
          <w:rFonts w:ascii="Times New Roman" w:hAnsi="Times New Roman" w:cs="Times New Roman"/>
        </w:rPr>
      </w:pPr>
      <w:r w:rsidRPr="00BF3E8F">
        <w:rPr>
          <w:rFonts w:ascii="Times New Roman" w:hAnsi="Times New Roman" w:cs="Times New Roman"/>
        </w:rPr>
        <w:t>Online/Internet</w:t>
      </w:r>
    </w:p>
    <w:p w:rsidR="00E36FB5" w:rsidRPr="00BF3E8F" w:rsidRDefault="00E36FB5" w:rsidP="00736486">
      <w:pPr>
        <w:spacing w:line="240" w:lineRule="auto"/>
        <w:rPr>
          <w:rFonts w:ascii="Times New Roman" w:hAnsi="Times New Roman" w:cs="Times New Roman"/>
          <w:b/>
        </w:rPr>
      </w:pPr>
      <w:r w:rsidRPr="00BF3E8F">
        <w:rPr>
          <w:rFonts w:ascii="Times New Roman" w:hAnsi="Times New Roman" w:cs="Times New Roman"/>
          <w:b/>
        </w:rPr>
        <w:t>Pre/</w:t>
      </w:r>
      <w:r w:rsidR="007F2EFD" w:rsidRPr="00BF3E8F">
        <w:rPr>
          <w:rFonts w:ascii="Times New Roman" w:hAnsi="Times New Roman" w:cs="Times New Roman"/>
          <w:b/>
        </w:rPr>
        <w:t>Co requisites</w:t>
      </w:r>
    </w:p>
    <w:p w:rsidR="003C1161" w:rsidRPr="00BF3E8F" w:rsidRDefault="00356DD6" w:rsidP="003C1161">
      <w:pPr>
        <w:spacing w:line="240" w:lineRule="auto"/>
        <w:contextualSpacing/>
        <w:rPr>
          <w:rFonts w:ascii="Times New Roman" w:hAnsi="Times New Roman" w:cs="Times New Roman"/>
          <w:b/>
        </w:rPr>
      </w:pPr>
      <w:r w:rsidRPr="00BF3E8F">
        <w:rPr>
          <w:rFonts w:ascii="Times New Roman" w:hAnsi="Times New Roman" w:cs="Times New Roman"/>
        </w:rPr>
        <w:tab/>
      </w:r>
    </w:p>
    <w:tbl>
      <w:tblPr>
        <w:tblW w:w="0" w:type="auto"/>
        <w:tblCellMar>
          <w:left w:w="0" w:type="dxa"/>
          <w:right w:w="0" w:type="dxa"/>
        </w:tblCellMar>
        <w:tblLook w:val="04A0" w:firstRow="1" w:lastRow="0" w:firstColumn="1" w:lastColumn="0" w:noHBand="0" w:noVBand="1"/>
      </w:tblPr>
      <w:tblGrid>
        <w:gridCol w:w="1494"/>
        <w:gridCol w:w="8586"/>
      </w:tblGrid>
      <w:tr w:rsidR="003C1161" w:rsidRPr="003C1161" w:rsidTr="003C1161">
        <w:tc>
          <w:tcPr>
            <w:tcW w:w="1500" w:type="dxa"/>
            <w:tcMar>
              <w:top w:w="0" w:type="dxa"/>
              <w:left w:w="108" w:type="dxa"/>
              <w:bottom w:w="0" w:type="dxa"/>
              <w:right w:w="108" w:type="dxa"/>
            </w:tcMar>
            <w:hideMark/>
          </w:tcPr>
          <w:p w:rsidR="003C1161" w:rsidRPr="003C1161" w:rsidRDefault="003C1161" w:rsidP="003C1161">
            <w:pPr>
              <w:spacing w:after="120" w:line="240" w:lineRule="atLeast"/>
              <w:rPr>
                <w:rFonts w:ascii="Arial" w:eastAsia="Times New Roman" w:hAnsi="Arial" w:cs="Arial"/>
                <w:color w:val="000000"/>
              </w:rPr>
            </w:pPr>
            <w:r w:rsidRPr="003C1161">
              <w:rPr>
                <w:rFonts w:ascii="Arial" w:eastAsia="Times New Roman" w:hAnsi="Arial" w:cs="Arial"/>
                <w:color w:val="000000"/>
              </w:rPr>
              <w:t>Prerequisite</w:t>
            </w:r>
          </w:p>
        </w:tc>
        <w:tc>
          <w:tcPr>
            <w:tcW w:w="9000" w:type="dxa"/>
            <w:tcMar>
              <w:top w:w="0" w:type="dxa"/>
              <w:left w:w="108" w:type="dxa"/>
              <w:bottom w:w="0" w:type="dxa"/>
              <w:right w:w="108" w:type="dxa"/>
            </w:tcMar>
            <w:hideMark/>
          </w:tcPr>
          <w:p w:rsidR="003C1161" w:rsidRPr="003C1161" w:rsidRDefault="003C1161" w:rsidP="003C1161">
            <w:pPr>
              <w:spacing w:after="120" w:line="240" w:lineRule="atLeast"/>
              <w:rPr>
                <w:rFonts w:ascii="Arial" w:eastAsia="Times New Roman" w:hAnsi="Arial" w:cs="Arial"/>
                <w:color w:val="000000"/>
              </w:rPr>
            </w:pPr>
            <w:r w:rsidRPr="003C1161">
              <w:rPr>
                <w:rFonts w:ascii="Arial" w:eastAsia="Times New Roman" w:hAnsi="Arial" w:cs="Arial"/>
                <w:color w:val="000000"/>
              </w:rPr>
              <w:t>Advanced Anatomy and Physiology or Anatomy and Physiology II</w:t>
            </w:r>
          </w:p>
        </w:tc>
      </w:tr>
      <w:tr w:rsidR="003C1161" w:rsidRPr="003C1161" w:rsidTr="003C1161">
        <w:tc>
          <w:tcPr>
            <w:tcW w:w="1500" w:type="dxa"/>
            <w:tcMar>
              <w:top w:w="0" w:type="dxa"/>
              <w:left w:w="108" w:type="dxa"/>
              <w:bottom w:w="0" w:type="dxa"/>
              <w:right w:w="108" w:type="dxa"/>
            </w:tcMar>
            <w:hideMark/>
          </w:tcPr>
          <w:p w:rsidR="003C1161" w:rsidRPr="003C1161" w:rsidRDefault="003C1161" w:rsidP="003C1161">
            <w:pPr>
              <w:spacing w:after="120" w:line="240" w:lineRule="atLeast"/>
              <w:rPr>
                <w:rFonts w:ascii="Arial" w:eastAsia="Times New Roman" w:hAnsi="Arial" w:cs="Arial"/>
                <w:color w:val="000000"/>
              </w:rPr>
            </w:pPr>
            <w:r w:rsidRPr="003C1161">
              <w:rPr>
                <w:rFonts w:ascii="Arial" w:eastAsia="Times New Roman" w:hAnsi="Arial" w:cs="Arial"/>
                <w:color w:val="000000"/>
              </w:rPr>
              <w:t>Prerequisite</w:t>
            </w:r>
          </w:p>
        </w:tc>
        <w:tc>
          <w:tcPr>
            <w:tcW w:w="9000" w:type="dxa"/>
            <w:tcMar>
              <w:top w:w="0" w:type="dxa"/>
              <w:left w:w="108" w:type="dxa"/>
              <w:bottom w:w="0" w:type="dxa"/>
              <w:right w:w="108" w:type="dxa"/>
            </w:tcMar>
            <w:hideMark/>
          </w:tcPr>
          <w:p w:rsidR="003C1161" w:rsidRPr="003C1161" w:rsidRDefault="003C1161" w:rsidP="003C1161">
            <w:pPr>
              <w:tabs>
                <w:tab w:val="left" w:pos="4590"/>
              </w:tabs>
              <w:spacing w:after="120" w:line="240" w:lineRule="atLeast"/>
              <w:rPr>
                <w:rFonts w:ascii="Arial" w:eastAsia="Times New Roman" w:hAnsi="Arial" w:cs="Arial"/>
                <w:color w:val="000000"/>
              </w:rPr>
            </w:pPr>
            <w:r w:rsidRPr="003C1161">
              <w:rPr>
                <w:rFonts w:ascii="Arial" w:eastAsia="Times New Roman" w:hAnsi="Arial" w:cs="Arial"/>
                <w:color w:val="000000"/>
              </w:rPr>
              <w:t>Nursing Clinical Care Across the Lifespan</w:t>
            </w:r>
            <w:r w:rsidRPr="003C1161">
              <w:rPr>
                <w:rFonts w:ascii="Arial" w:eastAsia="Times New Roman" w:hAnsi="Arial" w:cs="Arial"/>
                <w:color w:val="000000"/>
              </w:rPr>
              <w:tab/>
            </w:r>
          </w:p>
        </w:tc>
      </w:tr>
      <w:tr w:rsidR="003C1161" w:rsidRPr="003C1161" w:rsidTr="003C1161">
        <w:tc>
          <w:tcPr>
            <w:tcW w:w="1500" w:type="dxa"/>
            <w:tcMar>
              <w:top w:w="0" w:type="dxa"/>
              <w:left w:w="108" w:type="dxa"/>
              <w:bottom w:w="0" w:type="dxa"/>
              <w:right w:w="108" w:type="dxa"/>
            </w:tcMar>
            <w:hideMark/>
          </w:tcPr>
          <w:p w:rsidR="003C1161" w:rsidRPr="003C1161" w:rsidRDefault="003C1161" w:rsidP="003C1161">
            <w:pPr>
              <w:spacing w:after="120" w:line="240" w:lineRule="atLeast"/>
              <w:rPr>
                <w:rFonts w:ascii="Arial" w:eastAsia="Times New Roman" w:hAnsi="Arial" w:cs="Arial"/>
                <w:color w:val="000000"/>
              </w:rPr>
            </w:pPr>
            <w:r w:rsidRPr="003C1161">
              <w:rPr>
                <w:rFonts w:ascii="Arial" w:eastAsia="Times New Roman" w:hAnsi="Arial" w:cs="Arial"/>
                <w:color w:val="000000"/>
              </w:rPr>
              <w:t>Prerequisite</w:t>
            </w:r>
          </w:p>
        </w:tc>
        <w:tc>
          <w:tcPr>
            <w:tcW w:w="9000" w:type="dxa"/>
            <w:tcMar>
              <w:top w:w="0" w:type="dxa"/>
              <w:left w:w="108" w:type="dxa"/>
              <w:bottom w:w="0" w:type="dxa"/>
              <w:right w:w="108" w:type="dxa"/>
            </w:tcMar>
            <w:hideMark/>
          </w:tcPr>
          <w:p w:rsidR="003C1161" w:rsidRPr="003C1161" w:rsidRDefault="003C1161" w:rsidP="003C1161">
            <w:pPr>
              <w:spacing w:after="120" w:line="240" w:lineRule="atLeast"/>
              <w:rPr>
                <w:rFonts w:ascii="Arial" w:eastAsia="Times New Roman" w:hAnsi="Arial" w:cs="Arial"/>
                <w:color w:val="000000"/>
              </w:rPr>
            </w:pPr>
            <w:r w:rsidRPr="003C1161">
              <w:rPr>
                <w:rFonts w:ascii="Arial" w:eastAsia="Times New Roman" w:hAnsi="Arial" w:cs="Arial"/>
                <w:color w:val="000000"/>
              </w:rPr>
              <w:t>Nursing Health Alterations</w:t>
            </w:r>
          </w:p>
        </w:tc>
      </w:tr>
      <w:tr w:rsidR="003C1161" w:rsidRPr="003C1161" w:rsidTr="003C1161">
        <w:tc>
          <w:tcPr>
            <w:tcW w:w="1500" w:type="dxa"/>
            <w:tcMar>
              <w:top w:w="0" w:type="dxa"/>
              <w:left w:w="108" w:type="dxa"/>
              <w:bottom w:w="0" w:type="dxa"/>
              <w:right w:w="108" w:type="dxa"/>
            </w:tcMar>
            <w:hideMark/>
          </w:tcPr>
          <w:p w:rsidR="003C1161" w:rsidRPr="003C1161" w:rsidRDefault="003C1161" w:rsidP="003C1161">
            <w:pPr>
              <w:spacing w:after="120" w:line="240" w:lineRule="atLeast"/>
              <w:rPr>
                <w:rFonts w:ascii="Arial" w:eastAsia="Times New Roman" w:hAnsi="Arial" w:cs="Arial"/>
                <w:color w:val="000000"/>
              </w:rPr>
            </w:pPr>
            <w:r w:rsidRPr="003C1161">
              <w:rPr>
                <w:rFonts w:ascii="Arial" w:eastAsia="Times New Roman" w:hAnsi="Arial" w:cs="Arial"/>
                <w:color w:val="000000"/>
              </w:rPr>
              <w:t>Prerequisite</w:t>
            </w:r>
          </w:p>
        </w:tc>
        <w:tc>
          <w:tcPr>
            <w:tcW w:w="9000" w:type="dxa"/>
            <w:tcMar>
              <w:top w:w="0" w:type="dxa"/>
              <w:left w:w="108" w:type="dxa"/>
              <w:bottom w:w="0" w:type="dxa"/>
              <w:right w:w="108" w:type="dxa"/>
            </w:tcMar>
            <w:hideMark/>
          </w:tcPr>
          <w:p w:rsidR="003C1161" w:rsidRPr="003C1161" w:rsidRDefault="003C1161" w:rsidP="003C1161">
            <w:pPr>
              <w:spacing w:after="120" w:line="240" w:lineRule="atLeast"/>
              <w:rPr>
                <w:rFonts w:ascii="Arial" w:eastAsia="Times New Roman" w:hAnsi="Arial" w:cs="Arial"/>
                <w:color w:val="000000"/>
              </w:rPr>
            </w:pPr>
            <w:r w:rsidRPr="003C1161">
              <w:rPr>
                <w:rFonts w:ascii="Arial" w:eastAsia="Times New Roman" w:hAnsi="Arial" w:cs="Arial"/>
                <w:color w:val="000000"/>
              </w:rPr>
              <w:t>Nursing Health Promotion</w:t>
            </w:r>
          </w:p>
        </w:tc>
      </w:tr>
      <w:tr w:rsidR="003C1161" w:rsidRPr="003C1161" w:rsidTr="003C1161">
        <w:tc>
          <w:tcPr>
            <w:tcW w:w="1500" w:type="dxa"/>
            <w:tcMar>
              <w:top w:w="0" w:type="dxa"/>
              <w:left w:w="108" w:type="dxa"/>
              <w:bottom w:w="0" w:type="dxa"/>
              <w:right w:w="108" w:type="dxa"/>
            </w:tcMar>
            <w:hideMark/>
          </w:tcPr>
          <w:p w:rsidR="003C1161" w:rsidRPr="003C1161" w:rsidRDefault="003C1161" w:rsidP="003C1161">
            <w:pPr>
              <w:spacing w:after="120" w:line="240" w:lineRule="atLeast"/>
              <w:rPr>
                <w:rFonts w:ascii="Arial" w:eastAsia="Times New Roman" w:hAnsi="Arial" w:cs="Arial"/>
                <w:color w:val="000000"/>
              </w:rPr>
            </w:pPr>
            <w:r w:rsidRPr="003C1161">
              <w:rPr>
                <w:rFonts w:ascii="Arial" w:eastAsia="Times New Roman" w:hAnsi="Arial" w:cs="Arial"/>
                <w:color w:val="000000"/>
              </w:rPr>
              <w:t>Prerequisite</w:t>
            </w:r>
          </w:p>
        </w:tc>
        <w:tc>
          <w:tcPr>
            <w:tcW w:w="9000" w:type="dxa"/>
            <w:tcMar>
              <w:top w:w="0" w:type="dxa"/>
              <w:left w:w="108" w:type="dxa"/>
              <w:bottom w:w="0" w:type="dxa"/>
              <w:right w:w="108" w:type="dxa"/>
            </w:tcMar>
            <w:hideMark/>
          </w:tcPr>
          <w:p w:rsidR="003C1161" w:rsidRPr="003C1161" w:rsidRDefault="003C1161" w:rsidP="003C1161">
            <w:pPr>
              <w:spacing w:after="120" w:line="240" w:lineRule="atLeast"/>
              <w:rPr>
                <w:rFonts w:ascii="Arial" w:eastAsia="Times New Roman" w:hAnsi="Arial" w:cs="Arial"/>
                <w:color w:val="000000"/>
              </w:rPr>
            </w:pPr>
            <w:r w:rsidRPr="003C1161">
              <w:rPr>
                <w:rFonts w:ascii="Arial" w:eastAsia="Times New Roman" w:hAnsi="Arial" w:cs="Arial"/>
                <w:color w:val="000000"/>
              </w:rPr>
              <w:t>Nursing Introduction to Clinical Management</w:t>
            </w:r>
          </w:p>
        </w:tc>
      </w:tr>
    </w:tbl>
    <w:p w:rsidR="007631F1" w:rsidRPr="00BF3E8F" w:rsidRDefault="007631F1" w:rsidP="003C1161">
      <w:pPr>
        <w:spacing w:line="240" w:lineRule="auto"/>
        <w:contextualSpacing/>
        <w:rPr>
          <w:rFonts w:ascii="Times New Roman" w:hAnsi="Times New Roman" w:cs="Times New Roman"/>
          <w:b/>
        </w:rPr>
      </w:pPr>
    </w:p>
    <w:p w:rsidR="00E36FB5" w:rsidRPr="00BF3E8F" w:rsidRDefault="00E36FB5" w:rsidP="00736486">
      <w:pPr>
        <w:spacing w:line="240" w:lineRule="auto"/>
        <w:rPr>
          <w:rFonts w:ascii="Times New Roman" w:hAnsi="Times New Roman" w:cs="Times New Roman"/>
          <w:b/>
        </w:rPr>
      </w:pPr>
      <w:r w:rsidRPr="00BF3E8F">
        <w:rPr>
          <w:rFonts w:ascii="Times New Roman" w:hAnsi="Times New Roman" w:cs="Times New Roman"/>
          <w:b/>
        </w:rPr>
        <w:t>Textbook</w:t>
      </w:r>
      <w:r w:rsidR="008140B9" w:rsidRPr="00BF3E8F">
        <w:rPr>
          <w:rFonts w:ascii="Times New Roman" w:hAnsi="Times New Roman" w:cs="Times New Roman"/>
          <w:b/>
        </w:rPr>
        <w:t>(</w:t>
      </w:r>
      <w:r w:rsidRPr="00BF3E8F">
        <w:rPr>
          <w:rFonts w:ascii="Times New Roman" w:hAnsi="Times New Roman" w:cs="Times New Roman"/>
          <w:b/>
        </w:rPr>
        <w:t>s</w:t>
      </w:r>
      <w:r w:rsidR="008140B9" w:rsidRPr="00BF3E8F">
        <w:rPr>
          <w:rFonts w:ascii="Times New Roman" w:hAnsi="Times New Roman" w:cs="Times New Roman"/>
          <w:b/>
        </w:rPr>
        <w:t>)</w:t>
      </w:r>
      <w:r w:rsidR="007631F1" w:rsidRPr="00BF3E8F">
        <w:rPr>
          <w:rFonts w:ascii="Times New Roman" w:hAnsi="Times New Roman" w:cs="Times New Roman"/>
          <w:b/>
        </w:rPr>
        <w:t xml:space="preserve"> Required</w:t>
      </w:r>
    </w:p>
    <w:p w:rsidR="003C1161" w:rsidRPr="003C1161" w:rsidRDefault="003C1161" w:rsidP="003C1161">
      <w:pPr>
        <w:spacing w:line="240" w:lineRule="atLeast"/>
        <w:ind w:left="720"/>
        <w:rPr>
          <w:rFonts w:ascii="Arial" w:eastAsia="Times New Roman" w:hAnsi="Arial" w:cs="Arial"/>
          <w:color w:val="000000"/>
        </w:rPr>
      </w:pPr>
      <w:r w:rsidRPr="003C1161">
        <w:rPr>
          <w:rFonts w:ascii="Arial" w:eastAsia="Times New Roman" w:hAnsi="Arial" w:cs="Arial"/>
          <w:bCs/>
          <w:color w:val="000000"/>
        </w:rPr>
        <w:t xml:space="preserve">Cherry, B., &amp; Jacob, S. (2014). </w:t>
      </w:r>
      <w:r w:rsidRPr="003C1161">
        <w:rPr>
          <w:rFonts w:ascii="Arial" w:eastAsia="Times New Roman" w:hAnsi="Arial" w:cs="Arial"/>
          <w:bCs/>
          <w:i/>
          <w:color w:val="000000"/>
        </w:rPr>
        <w:t>Contemporary Nursing: Issues, Trends, &amp; Management</w:t>
      </w:r>
      <w:r w:rsidRPr="003C1161">
        <w:rPr>
          <w:rFonts w:ascii="Arial" w:eastAsia="Times New Roman" w:hAnsi="Arial" w:cs="Arial"/>
          <w:bCs/>
          <w:color w:val="000000"/>
        </w:rPr>
        <w:t xml:space="preserve"> (6</w:t>
      </w:r>
      <w:r w:rsidRPr="003C1161">
        <w:rPr>
          <w:rFonts w:ascii="Arial" w:eastAsia="Times New Roman" w:hAnsi="Arial" w:cs="Arial"/>
          <w:bCs/>
          <w:color w:val="000000"/>
          <w:vertAlign w:val="superscript"/>
        </w:rPr>
        <w:t>th</w:t>
      </w:r>
      <w:r w:rsidRPr="003C1161">
        <w:rPr>
          <w:rFonts w:ascii="Arial" w:eastAsia="Times New Roman" w:hAnsi="Arial" w:cs="Arial"/>
          <w:bCs/>
          <w:color w:val="000000"/>
        </w:rPr>
        <w:t xml:space="preserve"> ed.). St. Louis: Elsevier. (ISBN </w:t>
      </w:r>
      <w:r w:rsidRPr="003C1161">
        <w:rPr>
          <w:rFonts w:ascii="Arial" w:eastAsia="Times New Roman" w:hAnsi="Arial" w:cs="Arial"/>
          <w:color w:val="000000"/>
        </w:rPr>
        <w:t>978-0-323-10109-3)</w:t>
      </w:r>
    </w:p>
    <w:p w:rsidR="003C1161" w:rsidRPr="003C1161" w:rsidRDefault="003C1161" w:rsidP="003C1161">
      <w:pPr>
        <w:spacing w:line="240" w:lineRule="atLeast"/>
        <w:ind w:left="720"/>
        <w:rPr>
          <w:rFonts w:ascii="Arial" w:eastAsia="Times New Roman" w:hAnsi="Arial" w:cs="Arial"/>
          <w:color w:val="000000"/>
        </w:rPr>
      </w:pPr>
      <w:r w:rsidRPr="003C1161">
        <w:rPr>
          <w:rFonts w:ascii="Arial" w:eastAsia="Times New Roman" w:hAnsi="Arial" w:cs="Arial"/>
          <w:color w:val="000000"/>
        </w:rPr>
        <w:t xml:space="preserve">Kee, J., Hayes, E., &amp; McCuistion, L. (2015). </w:t>
      </w:r>
      <w:r w:rsidRPr="003C1161">
        <w:rPr>
          <w:rFonts w:ascii="Arial" w:eastAsia="Times New Roman" w:hAnsi="Arial" w:cs="Arial"/>
          <w:i/>
          <w:color w:val="000000"/>
        </w:rPr>
        <w:t>Pharmacology: A Patient-Centered Nursing Process Approach</w:t>
      </w:r>
      <w:r w:rsidRPr="003C1161">
        <w:rPr>
          <w:rFonts w:ascii="Arial" w:eastAsia="Times New Roman" w:hAnsi="Arial" w:cs="Arial"/>
          <w:color w:val="000000"/>
        </w:rPr>
        <w:t xml:space="preserve"> (8</w:t>
      </w:r>
      <w:r w:rsidRPr="003C1161">
        <w:rPr>
          <w:rFonts w:ascii="Arial" w:eastAsia="Times New Roman" w:hAnsi="Arial" w:cs="Arial"/>
          <w:color w:val="000000"/>
          <w:vertAlign w:val="superscript"/>
        </w:rPr>
        <w:t>th</w:t>
      </w:r>
      <w:r w:rsidRPr="003C1161">
        <w:rPr>
          <w:rFonts w:ascii="Arial" w:eastAsia="Times New Roman" w:hAnsi="Arial" w:cs="Arial"/>
          <w:color w:val="000000"/>
        </w:rPr>
        <w:t xml:space="preserve"> ed.). St. Louis: Elsevier. (ISBN: 978-1-4557-5148-8) </w:t>
      </w:r>
    </w:p>
    <w:p w:rsidR="003C1161" w:rsidRPr="003C1161" w:rsidRDefault="003C1161" w:rsidP="003C1161">
      <w:pPr>
        <w:spacing w:line="240" w:lineRule="atLeast"/>
        <w:ind w:left="720"/>
        <w:rPr>
          <w:rFonts w:ascii="Arial" w:eastAsia="Times New Roman" w:hAnsi="Arial" w:cs="Arial"/>
          <w:color w:val="000000"/>
        </w:rPr>
      </w:pPr>
      <w:r w:rsidRPr="003C1161">
        <w:rPr>
          <w:rFonts w:ascii="Arial" w:eastAsia="Times New Roman" w:hAnsi="Arial" w:cs="Arial"/>
          <w:color w:val="000000"/>
        </w:rPr>
        <w:t xml:space="preserve">Nies, M., &amp; McEwen, M. (2015). </w:t>
      </w:r>
      <w:r w:rsidRPr="003C1161">
        <w:rPr>
          <w:rFonts w:ascii="Arial" w:eastAsia="Times New Roman" w:hAnsi="Arial" w:cs="Arial"/>
          <w:i/>
          <w:color w:val="000000"/>
        </w:rPr>
        <w:t>Community/Public Health Nursing</w:t>
      </w:r>
      <w:r w:rsidRPr="003C1161">
        <w:rPr>
          <w:rFonts w:ascii="Arial" w:eastAsia="Times New Roman" w:hAnsi="Arial" w:cs="Arial"/>
          <w:color w:val="000000"/>
        </w:rPr>
        <w:t xml:space="preserve"> (6</w:t>
      </w:r>
      <w:r w:rsidRPr="003C1161">
        <w:rPr>
          <w:rFonts w:ascii="Arial" w:eastAsia="Times New Roman" w:hAnsi="Arial" w:cs="Arial"/>
          <w:color w:val="000000"/>
          <w:vertAlign w:val="superscript"/>
        </w:rPr>
        <w:t>th</w:t>
      </w:r>
      <w:r w:rsidRPr="003C1161">
        <w:rPr>
          <w:rFonts w:ascii="Arial" w:eastAsia="Times New Roman" w:hAnsi="Arial" w:cs="Arial"/>
          <w:color w:val="000000"/>
        </w:rPr>
        <w:t xml:space="preserve"> ed.). St. Louis: Elsevier. (ISBN: 978-0-323-18819-7) </w:t>
      </w:r>
    </w:p>
    <w:p w:rsidR="003C1161" w:rsidRPr="003C1161" w:rsidRDefault="003C1161" w:rsidP="003C1161">
      <w:pPr>
        <w:spacing w:line="240" w:lineRule="atLeast"/>
        <w:ind w:left="720"/>
        <w:rPr>
          <w:rFonts w:ascii="Arial" w:eastAsia="Times New Roman" w:hAnsi="Arial" w:cs="Arial"/>
          <w:color w:val="000000"/>
        </w:rPr>
      </w:pPr>
      <w:r w:rsidRPr="003C1161">
        <w:rPr>
          <w:rFonts w:ascii="Arial" w:eastAsia="Times New Roman" w:hAnsi="Arial" w:cs="Arial"/>
          <w:color w:val="000000"/>
        </w:rPr>
        <w:t xml:space="preserve">Halter, M. (2014). </w:t>
      </w:r>
      <w:r w:rsidRPr="003C1161">
        <w:rPr>
          <w:rFonts w:ascii="Arial" w:eastAsia="Times New Roman" w:hAnsi="Arial" w:cs="Arial"/>
          <w:i/>
          <w:color w:val="000000"/>
        </w:rPr>
        <w:t>Varcarolis’ Foundations of Psychiatric Mental Health Nursing</w:t>
      </w:r>
      <w:r w:rsidRPr="003C1161">
        <w:rPr>
          <w:rFonts w:ascii="Arial" w:eastAsia="Times New Roman" w:hAnsi="Arial" w:cs="Arial"/>
          <w:color w:val="000000"/>
        </w:rPr>
        <w:t xml:space="preserve"> (7</w:t>
      </w:r>
      <w:r w:rsidRPr="003C1161">
        <w:rPr>
          <w:rFonts w:ascii="Arial" w:eastAsia="Times New Roman" w:hAnsi="Arial" w:cs="Arial"/>
          <w:color w:val="000000"/>
          <w:vertAlign w:val="superscript"/>
        </w:rPr>
        <w:t>th</w:t>
      </w:r>
      <w:r w:rsidRPr="003C1161">
        <w:rPr>
          <w:rFonts w:ascii="Arial" w:eastAsia="Times New Roman" w:hAnsi="Arial" w:cs="Arial"/>
          <w:color w:val="000000"/>
        </w:rPr>
        <w:t xml:space="preserve"> ed.). St. Louis: Elsevier. (ISBN: 978-1-4557-5358-1) </w:t>
      </w:r>
    </w:p>
    <w:p w:rsidR="003C1161" w:rsidRPr="003C1161" w:rsidRDefault="003C1161" w:rsidP="003C1161">
      <w:pPr>
        <w:spacing w:line="240" w:lineRule="atLeast"/>
        <w:ind w:left="720"/>
        <w:rPr>
          <w:rFonts w:ascii="Arial" w:eastAsia="Times New Roman" w:hAnsi="Arial" w:cs="Arial"/>
          <w:color w:val="000000"/>
        </w:rPr>
      </w:pPr>
      <w:r w:rsidRPr="003C1161">
        <w:rPr>
          <w:rFonts w:ascii="Arial" w:eastAsia="Times New Roman" w:hAnsi="Arial" w:cs="Arial"/>
          <w:color w:val="000000"/>
        </w:rPr>
        <w:t>HESI Patient Reviews with RN Case Studies and Practice Tests Package</w:t>
      </w:r>
    </w:p>
    <w:p w:rsidR="003C1161" w:rsidRPr="003C1161" w:rsidRDefault="003C1161" w:rsidP="003C1161">
      <w:pPr>
        <w:spacing w:line="240" w:lineRule="atLeast"/>
        <w:ind w:left="720"/>
        <w:rPr>
          <w:rFonts w:ascii="Arial" w:eastAsia="Times New Roman" w:hAnsi="Arial" w:cs="Arial"/>
          <w:color w:val="000000"/>
        </w:rPr>
      </w:pPr>
      <w:r w:rsidRPr="003C1161">
        <w:rPr>
          <w:rFonts w:ascii="Arial" w:eastAsia="Times New Roman" w:hAnsi="Arial" w:cs="Arial"/>
          <w:color w:val="000000"/>
        </w:rPr>
        <w:t>Lab Reference Sheet</w:t>
      </w:r>
    </w:p>
    <w:p w:rsidR="007631F1" w:rsidRPr="00BF3E8F" w:rsidRDefault="003C1161" w:rsidP="002A2FE5">
      <w:pPr>
        <w:spacing w:line="240" w:lineRule="atLeast"/>
        <w:ind w:left="720"/>
        <w:rPr>
          <w:rFonts w:ascii="Times New Roman" w:hAnsi="Times New Roman" w:cs="Times New Roman"/>
          <w:b/>
        </w:rPr>
      </w:pPr>
      <w:r w:rsidRPr="003C1161">
        <w:rPr>
          <w:rFonts w:ascii="Arial" w:eastAsia="Times New Roman" w:hAnsi="Arial" w:cs="Arial"/>
          <w:color w:val="000000"/>
        </w:rPr>
        <w:t>Medical Dictionary (Recommended)</w:t>
      </w:r>
    </w:p>
    <w:p w:rsidR="00E36FB5" w:rsidRPr="00BF3E8F" w:rsidRDefault="00E36FB5" w:rsidP="007631F1">
      <w:pPr>
        <w:spacing w:line="240" w:lineRule="auto"/>
        <w:rPr>
          <w:rFonts w:ascii="Times New Roman" w:hAnsi="Times New Roman" w:cs="Times New Roman"/>
          <w:b/>
        </w:rPr>
      </w:pPr>
      <w:r w:rsidRPr="00BF3E8F">
        <w:rPr>
          <w:rFonts w:ascii="Times New Roman" w:hAnsi="Times New Roman" w:cs="Times New Roman"/>
          <w:b/>
        </w:rPr>
        <w:t>Learner Supplies</w:t>
      </w:r>
      <w:r w:rsidR="007631F1" w:rsidRPr="00BF3E8F">
        <w:rPr>
          <w:rFonts w:ascii="Times New Roman" w:hAnsi="Times New Roman" w:cs="Times New Roman"/>
          <w:b/>
        </w:rPr>
        <w:t xml:space="preserve"> Required</w:t>
      </w:r>
    </w:p>
    <w:p w:rsidR="00356DD6" w:rsidRPr="003C1161" w:rsidRDefault="007631F1" w:rsidP="003C1161">
      <w:pPr>
        <w:pStyle w:val="ListParagraph"/>
        <w:numPr>
          <w:ilvl w:val="0"/>
          <w:numId w:val="40"/>
        </w:numPr>
        <w:rPr>
          <w:rFonts w:ascii="Times New Roman" w:hAnsi="Times New Roman" w:cs="Times New Roman"/>
        </w:rPr>
      </w:pPr>
      <w:r w:rsidRPr="003C1161">
        <w:rPr>
          <w:rFonts w:ascii="Times New Roman" w:hAnsi="Times New Roman" w:cs="Times New Roman"/>
        </w:rPr>
        <w:t>HESI Package</w:t>
      </w:r>
    </w:p>
    <w:p w:rsidR="003C1161" w:rsidRPr="003C1161" w:rsidRDefault="003C1161" w:rsidP="003C1161">
      <w:pPr>
        <w:numPr>
          <w:ilvl w:val="0"/>
          <w:numId w:val="40"/>
        </w:numPr>
        <w:spacing w:after="60" w:line="240" w:lineRule="auto"/>
        <w:rPr>
          <w:rFonts w:ascii="Arial" w:hAnsi="Arial" w:cs="Arial"/>
          <w:lang w:bidi="en-US"/>
        </w:rPr>
      </w:pPr>
      <w:r w:rsidRPr="003C1161">
        <w:rPr>
          <w:rFonts w:ascii="Arial" w:hAnsi="Arial" w:cs="Arial"/>
          <w:lang w:bidi="en-US"/>
        </w:rPr>
        <w:t xml:space="preserve">Computer </w:t>
      </w:r>
    </w:p>
    <w:p w:rsidR="003C1161" w:rsidRPr="003C1161" w:rsidRDefault="003C1161" w:rsidP="003C1161">
      <w:pPr>
        <w:numPr>
          <w:ilvl w:val="0"/>
          <w:numId w:val="40"/>
        </w:numPr>
        <w:spacing w:after="60" w:line="240" w:lineRule="auto"/>
        <w:rPr>
          <w:rFonts w:ascii="Arial" w:eastAsiaTheme="minorEastAsia" w:hAnsi="Arial" w:cs="Arial"/>
          <w:lang w:bidi="en-US"/>
        </w:rPr>
      </w:pPr>
      <w:r w:rsidRPr="003C1161">
        <w:rPr>
          <w:rFonts w:ascii="Arial" w:hAnsi="Arial" w:cs="Arial"/>
          <w:lang w:bidi="en-US"/>
        </w:rPr>
        <w:t>High Speed Internet Access</w:t>
      </w:r>
    </w:p>
    <w:p w:rsidR="003C1161" w:rsidRPr="003C1161" w:rsidRDefault="003C1161" w:rsidP="003C1161">
      <w:pPr>
        <w:numPr>
          <w:ilvl w:val="0"/>
          <w:numId w:val="40"/>
        </w:numPr>
        <w:spacing w:after="60" w:line="240" w:lineRule="auto"/>
        <w:rPr>
          <w:rFonts w:ascii="Arial" w:eastAsiaTheme="minorEastAsia" w:hAnsi="Arial" w:cs="Arial"/>
          <w:lang w:bidi="en-US"/>
        </w:rPr>
      </w:pPr>
      <w:r w:rsidRPr="003C1161">
        <w:rPr>
          <w:rFonts w:ascii="Arial" w:eastAsiaTheme="minorEastAsia" w:hAnsi="Arial" w:cs="Arial"/>
          <w:lang w:bidi="en-US"/>
        </w:rPr>
        <w:t>Respondus Lockdown Software</w:t>
      </w:r>
    </w:p>
    <w:p w:rsidR="003C1161" w:rsidRPr="003C1161" w:rsidRDefault="003C1161" w:rsidP="003C1161">
      <w:pPr>
        <w:numPr>
          <w:ilvl w:val="0"/>
          <w:numId w:val="40"/>
        </w:numPr>
        <w:spacing w:after="60" w:line="240" w:lineRule="auto"/>
        <w:rPr>
          <w:rFonts w:ascii="Arial" w:eastAsia="Times New Roman" w:hAnsi="Arial" w:cs="Arial"/>
          <w:color w:val="000000"/>
          <w:lang w:bidi="en-US"/>
        </w:rPr>
      </w:pPr>
      <w:r w:rsidRPr="003C1161">
        <w:rPr>
          <w:rFonts w:ascii="Arial" w:eastAsiaTheme="minorEastAsia" w:hAnsi="Arial" w:cs="Arial"/>
          <w:lang w:bidi="en-US"/>
        </w:rPr>
        <w:t>Webcam for the computer</w:t>
      </w:r>
    </w:p>
    <w:p w:rsidR="00C34AFF" w:rsidRPr="00A055AF" w:rsidRDefault="00C34AFF" w:rsidP="00C34AFF">
      <w:pPr>
        <w:rPr>
          <w:rFonts w:ascii="Times New Roman" w:hAnsi="Times New Roman" w:cs="Times New Roman"/>
          <w:b/>
          <w:color w:val="000000"/>
        </w:rPr>
      </w:pPr>
      <w:r w:rsidRPr="00A055AF">
        <w:rPr>
          <w:rFonts w:ascii="Times New Roman" w:hAnsi="Times New Roman" w:cs="Times New Roman"/>
          <w:b/>
          <w:color w:val="000000"/>
        </w:rPr>
        <w:t>Technology Requirements</w:t>
      </w:r>
    </w:p>
    <w:p w:rsidR="00C34AFF" w:rsidRPr="00F80F4D" w:rsidRDefault="00C34AFF" w:rsidP="00C34AFF">
      <w:pPr>
        <w:rPr>
          <w:rFonts w:ascii="Times New Roman" w:hAnsi="Times New Roman" w:cs="Times New Roman"/>
          <w:color w:val="000000"/>
        </w:rPr>
      </w:pPr>
      <w:r>
        <w:rPr>
          <w:rFonts w:ascii="Times New Roman" w:hAnsi="Times New Roman" w:cs="Times New Roman"/>
          <w:color w:val="000000"/>
        </w:rPr>
        <w:t>Y</w:t>
      </w:r>
      <w:r w:rsidRPr="00F80F4D">
        <w:rPr>
          <w:rFonts w:ascii="Times New Roman" w:hAnsi="Times New Roman" w:cs="Times New Roman"/>
          <w:color w:val="000000"/>
        </w:rPr>
        <w:t>ou will need consistent access to a technology device ie: computer, lap top, kindle fire, smart phone.</w:t>
      </w:r>
    </w:p>
    <w:p w:rsidR="00C34AFF" w:rsidRPr="00F80F4D" w:rsidRDefault="00C34AFF" w:rsidP="00C34AFF">
      <w:pPr>
        <w:rPr>
          <w:rFonts w:ascii="Times New Roman" w:hAnsi="Times New Roman" w:cs="Times New Roman"/>
          <w:color w:val="000000"/>
        </w:rPr>
      </w:pPr>
      <w:r>
        <w:rPr>
          <w:rFonts w:ascii="Times New Roman" w:hAnsi="Times New Roman" w:cs="Times New Roman"/>
          <w:color w:val="000000"/>
        </w:rPr>
        <w:lastRenderedPageBreak/>
        <w:t>Y</w:t>
      </w:r>
      <w:r w:rsidRPr="00F80F4D">
        <w:rPr>
          <w:rFonts w:ascii="Times New Roman" w:hAnsi="Times New Roman" w:cs="Times New Roman"/>
          <w:color w:val="000000"/>
        </w:rPr>
        <w:t xml:space="preserve">ou must have access to the Internet </w:t>
      </w:r>
      <w:r>
        <w:rPr>
          <w:rFonts w:ascii="Times New Roman" w:hAnsi="Times New Roman" w:cs="Times New Roman"/>
          <w:color w:val="000000"/>
        </w:rPr>
        <w:t>(Hi S</w:t>
      </w:r>
      <w:r w:rsidRPr="00F80F4D">
        <w:rPr>
          <w:rFonts w:ascii="Times New Roman" w:hAnsi="Times New Roman" w:cs="Times New Roman"/>
          <w:color w:val="000000"/>
        </w:rPr>
        <w:t>peed is preferable) and an up-to-date browser.  Acceptable browsers and versions are:</w:t>
      </w:r>
    </w:p>
    <w:p w:rsidR="00C34AFF" w:rsidRPr="00F80F4D" w:rsidRDefault="00C34AFF" w:rsidP="00C34AFF">
      <w:pPr>
        <w:rPr>
          <w:rFonts w:ascii="Times New Roman" w:hAnsi="Times New Roman" w:cs="Times New Roman"/>
          <w:color w:val="000000"/>
        </w:rPr>
      </w:pPr>
      <w:r w:rsidRPr="00F80F4D">
        <w:rPr>
          <w:rFonts w:ascii="Times New Roman" w:hAnsi="Times New Roman" w:cs="Times New Roman"/>
          <w:color w:val="000000"/>
        </w:rPr>
        <w:t>Browser</w:t>
      </w:r>
      <w:r w:rsidRPr="00F80F4D">
        <w:rPr>
          <w:rFonts w:ascii="Times New Roman" w:hAnsi="Times New Roman" w:cs="Times New Roman"/>
          <w:color w:val="000000"/>
        </w:rPr>
        <w:tab/>
        <w:t xml:space="preserve">         Version</w:t>
      </w:r>
      <w:r w:rsidRPr="00F80F4D">
        <w:rPr>
          <w:rFonts w:ascii="Times New Roman" w:hAnsi="Times New Roman" w:cs="Times New Roman"/>
          <w:color w:val="000000"/>
        </w:rPr>
        <w:tab/>
        <w:t xml:space="preserve">        Operating System</w:t>
      </w:r>
    </w:p>
    <w:p w:rsidR="00C34AFF" w:rsidRPr="00F80F4D" w:rsidRDefault="00C34AFF" w:rsidP="00C34AFF">
      <w:pPr>
        <w:rPr>
          <w:rFonts w:ascii="Times New Roman" w:hAnsi="Times New Roman" w:cs="Times New Roman"/>
          <w:color w:val="000000"/>
        </w:rPr>
      </w:pPr>
      <w:r w:rsidRPr="00F80F4D">
        <w:rPr>
          <w:rFonts w:ascii="Times New Roman" w:hAnsi="Times New Roman" w:cs="Times New Roman"/>
          <w:color w:val="000000"/>
        </w:rPr>
        <w:t>Internet Explorer</w:t>
      </w:r>
      <w:r w:rsidRPr="00F80F4D">
        <w:rPr>
          <w:rFonts w:ascii="Times New Roman" w:hAnsi="Times New Roman" w:cs="Times New Roman"/>
          <w:color w:val="000000"/>
        </w:rPr>
        <w:tab/>
        <w:t xml:space="preserve">  9</w:t>
      </w:r>
      <w:r w:rsidRPr="00F80F4D">
        <w:rPr>
          <w:rFonts w:ascii="Times New Roman" w:hAnsi="Times New Roman" w:cs="Times New Roman"/>
          <w:color w:val="000000"/>
        </w:rPr>
        <w:tab/>
        <w:t xml:space="preserve">  Windows 7, Vista SP2</w:t>
      </w:r>
    </w:p>
    <w:p w:rsidR="00C34AFF" w:rsidRPr="00F80F4D" w:rsidRDefault="00C34AFF" w:rsidP="00C34AFF">
      <w:pPr>
        <w:rPr>
          <w:rFonts w:ascii="Times New Roman" w:hAnsi="Times New Roman" w:cs="Times New Roman"/>
          <w:color w:val="000000"/>
        </w:rPr>
      </w:pPr>
      <w:r w:rsidRPr="00F80F4D">
        <w:rPr>
          <w:rFonts w:ascii="Times New Roman" w:hAnsi="Times New Roman" w:cs="Times New Roman"/>
          <w:color w:val="000000"/>
        </w:rPr>
        <w:tab/>
        <w:t xml:space="preserve">                          10</w:t>
      </w:r>
      <w:r w:rsidRPr="00F80F4D">
        <w:rPr>
          <w:rFonts w:ascii="Times New Roman" w:hAnsi="Times New Roman" w:cs="Times New Roman"/>
          <w:color w:val="000000"/>
        </w:rPr>
        <w:tab/>
        <w:t xml:space="preserve">  Windows 8, Windows 7 SP1+</w:t>
      </w:r>
    </w:p>
    <w:p w:rsidR="00C34AFF" w:rsidRPr="00F80F4D" w:rsidRDefault="00C34AFF" w:rsidP="00C34AFF">
      <w:pPr>
        <w:rPr>
          <w:rFonts w:ascii="Times New Roman" w:hAnsi="Times New Roman" w:cs="Times New Roman"/>
          <w:color w:val="000000"/>
        </w:rPr>
      </w:pPr>
      <w:r w:rsidRPr="00F80F4D">
        <w:rPr>
          <w:rFonts w:ascii="Times New Roman" w:hAnsi="Times New Roman" w:cs="Times New Roman"/>
          <w:color w:val="000000"/>
        </w:rPr>
        <w:tab/>
        <w:t xml:space="preserve">                          11</w:t>
      </w:r>
      <w:r w:rsidRPr="00F80F4D">
        <w:rPr>
          <w:rFonts w:ascii="Times New Roman" w:hAnsi="Times New Roman" w:cs="Times New Roman"/>
          <w:color w:val="000000"/>
        </w:rPr>
        <w:tab/>
        <w:t xml:space="preserve">  Windows 8.1, Windows 7 SP1+</w:t>
      </w:r>
    </w:p>
    <w:p w:rsidR="00C34AFF" w:rsidRPr="00F80F4D" w:rsidRDefault="00C34AFF" w:rsidP="00C34AFF">
      <w:pPr>
        <w:ind w:left="2100" w:hanging="2100"/>
        <w:rPr>
          <w:rFonts w:ascii="Times New Roman" w:hAnsi="Times New Roman" w:cs="Times New Roman"/>
          <w:color w:val="000000"/>
        </w:rPr>
      </w:pPr>
      <w:r w:rsidRPr="00F80F4D">
        <w:rPr>
          <w:rFonts w:ascii="Times New Roman" w:hAnsi="Times New Roman" w:cs="Times New Roman"/>
          <w:color w:val="000000"/>
        </w:rPr>
        <w:t>Mozilla Firefox</w:t>
      </w:r>
      <w:r w:rsidRPr="00F80F4D">
        <w:rPr>
          <w:rFonts w:ascii="Times New Roman" w:hAnsi="Times New Roman" w:cs="Times New Roman"/>
          <w:color w:val="000000"/>
        </w:rPr>
        <w:tab/>
      </w:r>
      <w:r>
        <w:rPr>
          <w:rFonts w:ascii="Times New Roman" w:hAnsi="Times New Roman" w:cs="Times New Roman"/>
          <w:color w:val="000000"/>
        </w:rPr>
        <w:t xml:space="preserve"> </w:t>
      </w:r>
      <w:r w:rsidRPr="00F80F4D">
        <w:rPr>
          <w:rFonts w:ascii="Times New Roman" w:hAnsi="Times New Roman" w:cs="Times New Roman"/>
          <w:color w:val="000000"/>
        </w:rPr>
        <w:t>24+</w:t>
      </w:r>
      <w:r w:rsidRPr="00F80F4D">
        <w:rPr>
          <w:rFonts w:ascii="Times New Roman" w:hAnsi="Times New Roman" w:cs="Times New Roman"/>
          <w:color w:val="000000"/>
        </w:rPr>
        <w:tab/>
        <w:t xml:space="preserve">  Windows 8.1, Windows 8, Windows 7, Windows Vista, OS X 10.6 –</w:t>
      </w:r>
      <w:r>
        <w:rPr>
          <w:rFonts w:ascii="Times New Roman" w:hAnsi="Times New Roman" w:cs="Times New Roman"/>
          <w:color w:val="000000"/>
        </w:rPr>
        <w:t xml:space="preserve">         </w:t>
      </w:r>
      <w:r w:rsidRPr="00F80F4D">
        <w:rPr>
          <w:rFonts w:ascii="Times New Roman" w:hAnsi="Times New Roman" w:cs="Times New Roman"/>
          <w:color w:val="000000"/>
        </w:rPr>
        <w:t>10.9 (Mac)</w:t>
      </w:r>
    </w:p>
    <w:p w:rsidR="00C34AFF" w:rsidRPr="00F80F4D" w:rsidRDefault="00C34AFF" w:rsidP="00C34AFF">
      <w:pPr>
        <w:rPr>
          <w:rFonts w:ascii="Times New Roman" w:hAnsi="Times New Roman" w:cs="Times New Roman"/>
          <w:color w:val="000000"/>
        </w:rPr>
      </w:pPr>
      <w:r w:rsidRPr="00F80F4D">
        <w:rPr>
          <w:rFonts w:ascii="Times New Roman" w:hAnsi="Times New Roman" w:cs="Times New Roman"/>
          <w:color w:val="000000"/>
        </w:rPr>
        <w:t>Google Chrome</w:t>
      </w:r>
      <w:r w:rsidRPr="00F80F4D">
        <w:rPr>
          <w:rFonts w:ascii="Times New Roman" w:hAnsi="Times New Roman" w:cs="Times New Roman"/>
          <w:color w:val="000000"/>
        </w:rPr>
        <w:tab/>
      </w:r>
      <w:r>
        <w:rPr>
          <w:rFonts w:ascii="Times New Roman" w:hAnsi="Times New Roman" w:cs="Times New Roman"/>
          <w:color w:val="000000"/>
        </w:rPr>
        <w:t xml:space="preserve">     </w:t>
      </w:r>
      <w:r>
        <w:rPr>
          <w:rFonts w:ascii="Times New Roman" w:hAnsi="Times New Roman" w:cs="Times New Roman"/>
          <w:color w:val="000000"/>
        </w:rPr>
        <w:tab/>
      </w:r>
      <w:r w:rsidRPr="00F80F4D">
        <w:rPr>
          <w:rFonts w:ascii="Times New Roman" w:hAnsi="Times New Roman" w:cs="Times New Roman"/>
          <w:color w:val="000000"/>
        </w:rPr>
        <w:t>32+</w:t>
      </w:r>
      <w:r w:rsidRPr="00F80F4D">
        <w:rPr>
          <w:rFonts w:ascii="Times New Roman" w:hAnsi="Times New Roman" w:cs="Times New Roman"/>
          <w:color w:val="000000"/>
        </w:rPr>
        <w:tab/>
        <w:t xml:space="preserve">  Windows 8, Windows 7, Windows Vista, OS X 10.6 (Mac)</w:t>
      </w:r>
    </w:p>
    <w:p w:rsidR="00C34AFF" w:rsidRPr="00F80F4D" w:rsidRDefault="00C34AFF" w:rsidP="00C34AFF">
      <w:pPr>
        <w:rPr>
          <w:rFonts w:ascii="Times New Roman" w:hAnsi="Times New Roman" w:cs="Times New Roman"/>
          <w:color w:val="000000"/>
        </w:rPr>
      </w:pPr>
      <w:r w:rsidRPr="00F80F4D">
        <w:rPr>
          <w:rFonts w:ascii="Times New Roman" w:hAnsi="Times New Roman" w:cs="Times New Roman"/>
          <w:color w:val="000000"/>
        </w:rPr>
        <w:t>Apple Safari</w:t>
      </w:r>
      <w:r w:rsidRPr="00F80F4D">
        <w:rPr>
          <w:rFonts w:ascii="Times New Roman" w:hAnsi="Times New Roman" w:cs="Times New Roman"/>
          <w:color w:val="000000"/>
        </w:rPr>
        <w:tab/>
        <w:t xml:space="preserve">             6+</w:t>
      </w:r>
      <w:r w:rsidRPr="00F80F4D">
        <w:rPr>
          <w:rFonts w:ascii="Times New Roman" w:hAnsi="Times New Roman" w:cs="Times New Roman"/>
          <w:color w:val="000000"/>
        </w:rPr>
        <w:tab/>
      </w:r>
      <w:r>
        <w:rPr>
          <w:rFonts w:ascii="Times New Roman" w:hAnsi="Times New Roman" w:cs="Times New Roman"/>
          <w:color w:val="000000"/>
        </w:rPr>
        <w:t xml:space="preserve">   </w:t>
      </w:r>
      <w:r w:rsidRPr="00F80F4D">
        <w:rPr>
          <w:rFonts w:ascii="Times New Roman" w:hAnsi="Times New Roman" w:cs="Times New Roman"/>
          <w:color w:val="000000"/>
        </w:rPr>
        <w:t>OS X 10.7.4+ (Mac)</w:t>
      </w:r>
    </w:p>
    <w:p w:rsidR="00C34AFF" w:rsidRPr="00A055AF" w:rsidRDefault="00C34AFF" w:rsidP="00C34AFF">
      <w:pPr>
        <w:rPr>
          <w:rFonts w:ascii="Times New Roman" w:hAnsi="Times New Roman" w:cs="Times New Roman"/>
          <w:b/>
          <w:color w:val="000000"/>
        </w:rPr>
      </w:pPr>
      <w:r w:rsidRPr="00A055AF">
        <w:rPr>
          <w:rFonts w:ascii="Times New Roman" w:hAnsi="Times New Roman" w:cs="Times New Roman"/>
          <w:b/>
          <w:color w:val="000000"/>
        </w:rPr>
        <w:t>Respondus</w:t>
      </w:r>
    </w:p>
    <w:p w:rsidR="00C34AFF" w:rsidRDefault="00C34AFF" w:rsidP="00C34AFF">
      <w:pPr>
        <w:rPr>
          <w:rFonts w:ascii="Times New Roman" w:hAnsi="Times New Roman" w:cs="Times New Roman"/>
        </w:rPr>
      </w:pPr>
      <w:r>
        <w:rPr>
          <w:rFonts w:ascii="Times New Roman" w:hAnsi="Times New Roman" w:cs="Times New Roman"/>
        </w:rPr>
        <w:t xml:space="preserve">Online courses in the Nursing Program require the Respondus Lock Down Browser.  You will be required to download Respondus and have access to a web cam. The web cam may be internal or external but it is required for Respondus.  </w:t>
      </w:r>
      <w:r w:rsidRPr="00C34AFF">
        <w:rPr>
          <w:rFonts w:ascii="Times New Roman" w:hAnsi="Times New Roman" w:cs="Times New Roman"/>
          <w:b/>
          <w:u w:val="single"/>
        </w:rPr>
        <w:t>Note that Respondus is not able to be downloaded on a Chromebook</w:t>
      </w:r>
      <w:r>
        <w:rPr>
          <w:rFonts w:ascii="Times New Roman" w:hAnsi="Times New Roman" w:cs="Times New Roman"/>
        </w:rPr>
        <w:t>.  For Respondus to work effectively you will need a Hi Speed internet connection.</w:t>
      </w:r>
    </w:p>
    <w:p w:rsidR="00C34AFF" w:rsidRDefault="00C34AFF" w:rsidP="00C34AFF">
      <w:pPr>
        <w:spacing w:line="240" w:lineRule="auto"/>
        <w:rPr>
          <w:rFonts w:ascii="Arial" w:hAnsi="Arial" w:cs="Arial"/>
          <w:color w:val="000000"/>
        </w:rPr>
      </w:pPr>
      <w:r w:rsidRPr="003C1161">
        <w:rPr>
          <w:rFonts w:ascii="Arial" w:eastAsia="Times New Roman" w:hAnsi="Arial" w:cs="Arial"/>
          <w:color w:val="000000"/>
        </w:rPr>
        <w:t xml:space="preserve">Internet access (personal or college) </w:t>
      </w:r>
      <w:r w:rsidRPr="003C1161">
        <w:rPr>
          <w:rFonts w:ascii="Arial" w:hAnsi="Arial" w:cs="Arial"/>
          <w:color w:val="000000"/>
        </w:rPr>
        <w:t>for Blackboard and assignments that require visiting web sites and completing HESI practice exams.  Communication regarding announcements, handouts, and postings will be done using Blackboard.  It is the student’s responsibility to check this at a minimum of four times per week.  </w:t>
      </w:r>
    </w:p>
    <w:p w:rsidR="003C1161" w:rsidRPr="003C1161" w:rsidRDefault="003C1161" w:rsidP="003C1161">
      <w:pPr>
        <w:spacing w:line="240" w:lineRule="auto"/>
        <w:rPr>
          <w:rFonts w:ascii="Arial" w:hAnsi="Arial" w:cs="Arial"/>
          <w:b/>
        </w:rPr>
      </w:pPr>
      <w:bookmarkStart w:id="0" w:name="_GoBack"/>
      <w:bookmarkEnd w:id="0"/>
      <w:r w:rsidRPr="003C1161">
        <w:rPr>
          <w:rFonts w:ascii="Arial" w:hAnsi="Arial" w:cs="Arial"/>
          <w:b/>
        </w:rPr>
        <w:t>Soft Skills</w:t>
      </w:r>
    </w:p>
    <w:p w:rsidR="003C1161" w:rsidRPr="003C1161" w:rsidRDefault="003C1161" w:rsidP="003C1161">
      <w:pPr>
        <w:spacing w:line="240" w:lineRule="auto"/>
        <w:rPr>
          <w:rFonts w:ascii="Arial" w:hAnsi="Arial" w:cs="Arial"/>
        </w:rPr>
      </w:pPr>
      <w:r w:rsidRPr="003C1161">
        <w:rPr>
          <w:rFonts w:ascii="Arial" w:eastAsiaTheme="minorEastAsia" w:hAnsi="Arial" w:cs="Arial"/>
        </w:rPr>
        <w:t>Soft Skills are broad outcomes or skills that every graduate of an NTC program is expected to achieve.  These skills go beyond the context of a specific course or program and are the skills employers tell us they expect employees to have.  For you to meet these demands, NTC has identified seven Soft Skills that are important to every area of learning. These Soft Skills are: </w:t>
      </w:r>
      <w:r w:rsidRPr="003C1161">
        <w:rPr>
          <w:rFonts w:ascii="Arial" w:eastAsiaTheme="minorEastAsia" w:hAnsi="Arial" w:cs="Arial"/>
          <w:iCs/>
        </w:rPr>
        <w:t xml:space="preserve">Communicate Effectively, Act Responsibly, Work Productively, Work Cooperatively, Demonstrate Integrity, Think </w:t>
      </w:r>
      <w:r w:rsidR="002A2FE5" w:rsidRPr="003C1161">
        <w:rPr>
          <w:rFonts w:ascii="Arial" w:eastAsiaTheme="minorEastAsia" w:hAnsi="Arial" w:cs="Arial"/>
          <w:iCs/>
        </w:rPr>
        <w:t>critically</w:t>
      </w:r>
      <w:r w:rsidRPr="003C1161">
        <w:rPr>
          <w:rFonts w:ascii="Arial" w:eastAsiaTheme="minorEastAsia" w:hAnsi="Arial" w:cs="Arial"/>
          <w:iCs/>
        </w:rPr>
        <w:t xml:space="preserve"> and </w:t>
      </w:r>
      <w:r w:rsidR="002A2FE5" w:rsidRPr="003C1161">
        <w:rPr>
          <w:rFonts w:ascii="Arial" w:eastAsiaTheme="minorEastAsia" w:hAnsi="Arial" w:cs="Arial"/>
          <w:iCs/>
        </w:rPr>
        <w:t>creatively</w:t>
      </w:r>
      <w:r w:rsidRPr="003C1161">
        <w:rPr>
          <w:rFonts w:ascii="Arial" w:eastAsiaTheme="minorEastAsia" w:hAnsi="Arial" w:cs="Arial"/>
        </w:rPr>
        <w:t xml:space="preserve"> and </w:t>
      </w:r>
      <w:r w:rsidRPr="003C1161">
        <w:rPr>
          <w:rFonts w:ascii="Arial" w:eastAsiaTheme="minorEastAsia" w:hAnsi="Arial" w:cs="Arial"/>
          <w:iCs/>
        </w:rPr>
        <w:t>Develop Global Awareness</w:t>
      </w:r>
      <w:r w:rsidRPr="003C1161">
        <w:rPr>
          <w:rFonts w:ascii="Arial" w:eastAsiaTheme="minorEastAsia" w:hAnsi="Arial" w:cs="Arial"/>
        </w:rPr>
        <w:t xml:space="preserve">.  </w:t>
      </w:r>
      <w:r w:rsidRPr="003C1161">
        <w:rPr>
          <w:rFonts w:ascii="Arial" w:hAnsi="Arial" w:cs="Arial"/>
        </w:rPr>
        <w:t xml:space="preserve"> </w:t>
      </w:r>
    </w:p>
    <w:p w:rsidR="003C1161" w:rsidRPr="003C1161" w:rsidRDefault="003C1161" w:rsidP="003C1161">
      <w:pPr>
        <w:spacing w:line="240" w:lineRule="auto"/>
        <w:rPr>
          <w:rFonts w:ascii="Arial" w:eastAsiaTheme="minorEastAsia" w:hAnsi="Arial" w:cs="Arial"/>
          <w:b/>
        </w:rPr>
      </w:pPr>
      <w:r w:rsidRPr="003C1161">
        <w:rPr>
          <w:rFonts w:ascii="Arial" w:eastAsiaTheme="minorEastAsia" w:hAnsi="Arial" w:cs="Arial"/>
          <w:b/>
        </w:rPr>
        <w:t xml:space="preserve">General Education Outcomes </w:t>
      </w:r>
    </w:p>
    <w:p w:rsidR="003C1161" w:rsidRPr="003C1161" w:rsidRDefault="003C1161" w:rsidP="003C1161">
      <w:pPr>
        <w:spacing w:line="240" w:lineRule="auto"/>
        <w:rPr>
          <w:rFonts w:ascii="Arial" w:eastAsiaTheme="minorEastAsia" w:hAnsi="Arial" w:cs="Arial"/>
        </w:rPr>
      </w:pPr>
      <w:r w:rsidRPr="003C1161">
        <w:rPr>
          <w:rFonts w:ascii="Arial" w:eastAsiaTheme="minorEastAsia" w:hAnsi="Arial" w:cs="Arial"/>
        </w:rPr>
        <w:t>The General Education Outcomes from the General Education Assessment Committee are embedded in all of our General Education courses.</w:t>
      </w:r>
    </w:p>
    <w:p w:rsidR="003C1161" w:rsidRPr="003C1161" w:rsidRDefault="003C1161" w:rsidP="003C1161">
      <w:pPr>
        <w:spacing w:line="240" w:lineRule="auto"/>
        <w:rPr>
          <w:rFonts w:ascii="Arial" w:eastAsiaTheme="minorEastAsia" w:hAnsi="Arial" w:cs="Arial"/>
          <w:b/>
        </w:rPr>
      </w:pPr>
      <w:r w:rsidRPr="003C1161">
        <w:rPr>
          <w:rFonts w:ascii="Arial" w:eastAsiaTheme="minorEastAsia" w:hAnsi="Arial" w:cs="Arial"/>
          <w:b/>
        </w:rPr>
        <w:t>Student Learning Outcomes (WTCS ADN Program Outcomes)</w:t>
      </w:r>
    </w:p>
    <w:p w:rsidR="003C1161" w:rsidRPr="003C1161" w:rsidRDefault="003C1161" w:rsidP="003C1161">
      <w:pPr>
        <w:spacing w:after="0" w:line="240" w:lineRule="auto"/>
        <w:rPr>
          <w:rFonts w:ascii="Arial" w:hAnsi="Arial" w:cs="Arial"/>
        </w:rPr>
      </w:pPr>
      <w:r w:rsidRPr="003C1161">
        <w:rPr>
          <w:rFonts w:ascii="Arial" w:hAnsi="Arial" w:cs="Arial"/>
        </w:rPr>
        <w:t xml:space="preserve">In this course you will develop knowledge and skills in support of the following Student Learning Outcomes. </w:t>
      </w:r>
    </w:p>
    <w:p w:rsidR="003C1161" w:rsidRPr="003C1161" w:rsidRDefault="003C1161" w:rsidP="003C1161">
      <w:pPr>
        <w:spacing w:after="0" w:line="240" w:lineRule="auto"/>
        <w:rPr>
          <w:rFonts w:ascii="Arial" w:hAnsi="Arial" w:cs="Arial"/>
        </w:rPr>
      </w:pPr>
    </w:p>
    <w:p w:rsidR="003C1161" w:rsidRPr="003C1161" w:rsidRDefault="003C1161" w:rsidP="003C1161">
      <w:pPr>
        <w:spacing w:after="0" w:line="240" w:lineRule="auto"/>
        <w:rPr>
          <w:rFonts w:ascii="Arial" w:hAnsi="Arial" w:cs="Arial"/>
        </w:rPr>
      </w:pPr>
      <w:r w:rsidRPr="003C1161">
        <w:rPr>
          <w:rFonts w:ascii="Arial" w:hAnsi="Arial" w:cs="Arial"/>
        </w:rPr>
        <w:t xml:space="preserve">ADN1. Implement one’s role as a nurse in ways that reflect integrity, responsibility, ethical practices, and an evolving professional identity as a nurse committed to evidence-based practice, caring, advocacy, and quality care </w:t>
      </w:r>
    </w:p>
    <w:p w:rsidR="003C1161" w:rsidRPr="003C1161" w:rsidRDefault="003C1161" w:rsidP="003C1161">
      <w:pPr>
        <w:spacing w:after="0" w:line="240" w:lineRule="auto"/>
        <w:rPr>
          <w:rFonts w:ascii="Arial" w:hAnsi="Arial" w:cs="Arial"/>
        </w:rPr>
      </w:pPr>
    </w:p>
    <w:p w:rsidR="003C1161" w:rsidRPr="003C1161" w:rsidRDefault="003C1161" w:rsidP="003C1161">
      <w:pPr>
        <w:spacing w:after="0" w:line="240" w:lineRule="auto"/>
        <w:rPr>
          <w:rFonts w:ascii="Arial" w:hAnsi="Arial" w:cs="Arial"/>
        </w:rPr>
      </w:pPr>
      <w:r w:rsidRPr="003C1161">
        <w:rPr>
          <w:rFonts w:ascii="Arial" w:hAnsi="Arial" w:cs="Arial"/>
        </w:rPr>
        <w:lastRenderedPageBreak/>
        <w:t xml:space="preserve">ADN3. Integrate social, mathematical, and physical sciences, pharmacology, and pathophysiology in clinical decision making </w:t>
      </w:r>
    </w:p>
    <w:p w:rsidR="003C1161" w:rsidRPr="003C1161" w:rsidRDefault="003C1161" w:rsidP="003C1161">
      <w:pPr>
        <w:spacing w:after="0" w:line="240" w:lineRule="auto"/>
        <w:rPr>
          <w:rFonts w:ascii="Arial" w:hAnsi="Arial" w:cs="Arial"/>
        </w:rPr>
      </w:pPr>
    </w:p>
    <w:p w:rsidR="003C1161" w:rsidRPr="003C1161" w:rsidRDefault="003C1161" w:rsidP="003C1161">
      <w:pPr>
        <w:spacing w:after="0" w:line="240" w:lineRule="auto"/>
        <w:rPr>
          <w:rFonts w:ascii="Arial" w:hAnsi="Arial" w:cs="Arial"/>
        </w:rPr>
      </w:pPr>
      <w:r w:rsidRPr="003C1161">
        <w:rPr>
          <w:rFonts w:ascii="Arial" w:hAnsi="Arial" w:cs="Arial"/>
        </w:rPr>
        <w:t>ADN4. Provide patient centered care by utilizing the nursing process across diverse populations and health care settings</w:t>
      </w:r>
    </w:p>
    <w:p w:rsidR="003C1161" w:rsidRPr="003C1161" w:rsidRDefault="003C1161" w:rsidP="003C1161">
      <w:pPr>
        <w:spacing w:after="0" w:line="240" w:lineRule="auto"/>
        <w:rPr>
          <w:rFonts w:ascii="Arial" w:hAnsi="Arial" w:cs="Arial"/>
        </w:rPr>
      </w:pPr>
    </w:p>
    <w:p w:rsidR="003C1161" w:rsidRPr="003C1161" w:rsidRDefault="003C1161" w:rsidP="003C1161">
      <w:pPr>
        <w:spacing w:after="0" w:line="240" w:lineRule="auto"/>
        <w:rPr>
          <w:rFonts w:ascii="Arial" w:hAnsi="Arial" w:cs="Arial"/>
        </w:rPr>
      </w:pPr>
      <w:r w:rsidRPr="003C1161">
        <w:rPr>
          <w:rFonts w:ascii="Arial" w:hAnsi="Arial" w:cs="Arial"/>
        </w:rPr>
        <w:t>ADN5. Minimize risk of harm to patients, members of the healthcare team and self through safe individual performance and participation in system effectiveness</w:t>
      </w:r>
    </w:p>
    <w:p w:rsidR="003C1161" w:rsidRPr="003C1161" w:rsidRDefault="003C1161" w:rsidP="003C1161">
      <w:pPr>
        <w:spacing w:after="0" w:line="240" w:lineRule="auto"/>
        <w:rPr>
          <w:rFonts w:ascii="Arial" w:hAnsi="Arial" w:cs="Arial"/>
        </w:rPr>
      </w:pPr>
    </w:p>
    <w:p w:rsidR="003C1161" w:rsidRPr="003C1161" w:rsidRDefault="003C1161" w:rsidP="003C1161">
      <w:pPr>
        <w:spacing w:after="0" w:line="240" w:lineRule="auto"/>
        <w:rPr>
          <w:rFonts w:ascii="Arial" w:hAnsi="Arial" w:cs="Arial"/>
        </w:rPr>
      </w:pPr>
      <w:r w:rsidRPr="003C1161">
        <w:rPr>
          <w:rFonts w:ascii="Arial" w:hAnsi="Arial" w:cs="Arial"/>
        </w:rPr>
        <w:t>ADN6. Lead the multidisciplinary health care team to provide effective patient care throughout the lifespan</w:t>
      </w:r>
    </w:p>
    <w:p w:rsidR="003C1161" w:rsidRPr="003C1161" w:rsidRDefault="003C1161" w:rsidP="003C1161">
      <w:pPr>
        <w:spacing w:line="240" w:lineRule="auto"/>
        <w:rPr>
          <w:rFonts w:ascii="Arial" w:eastAsiaTheme="minorEastAsia" w:hAnsi="Arial" w:cs="Arial"/>
          <w:b/>
        </w:rPr>
      </w:pPr>
    </w:p>
    <w:p w:rsidR="003C1161" w:rsidRPr="003C1161" w:rsidRDefault="003C1161" w:rsidP="003C1161">
      <w:pPr>
        <w:spacing w:line="240" w:lineRule="auto"/>
        <w:rPr>
          <w:rFonts w:ascii="Arial" w:eastAsiaTheme="minorEastAsia" w:hAnsi="Arial" w:cs="Arial"/>
          <w:b/>
        </w:rPr>
      </w:pPr>
      <w:r w:rsidRPr="003C1161">
        <w:rPr>
          <w:rFonts w:ascii="Arial" w:eastAsiaTheme="minorEastAsia" w:hAnsi="Arial" w:cs="Arial"/>
          <w:b/>
        </w:rPr>
        <w:t>Course Competencies</w:t>
      </w:r>
    </w:p>
    <w:p w:rsidR="003C1161" w:rsidRPr="003C1161" w:rsidRDefault="003C1161" w:rsidP="003C1161">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b/>
          <w:color w:val="0D0D0D"/>
        </w:rPr>
      </w:pPr>
      <w:r w:rsidRPr="003C1161">
        <w:rPr>
          <w:rFonts w:ascii="Arial" w:eastAsia="Times New Roman" w:hAnsi="Arial" w:cs="Arial"/>
          <w:color w:val="0D0D0D"/>
        </w:rPr>
        <w:t>Competencies are what learners will be able to do as a result of the learning experience. In this course, the competencies that you must demonstrate are:</w:t>
      </w:r>
      <w:r w:rsidRPr="003C1161">
        <w:rPr>
          <w:rFonts w:ascii="Arial" w:eastAsia="Times New Roman" w:hAnsi="Arial" w:cs="Arial"/>
          <w:b/>
          <w:color w:val="0D0D0D"/>
        </w:rPr>
        <w:t xml:space="preserve">  </w:t>
      </w:r>
    </w:p>
    <w:p w:rsidR="003C1161" w:rsidRPr="003C1161" w:rsidRDefault="003C1161" w:rsidP="003C1161">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z w:val="24"/>
          <w:szCs w:val="20"/>
        </w:rPr>
      </w:pPr>
    </w:p>
    <w:p w:rsidR="003C1161" w:rsidRPr="003C1161" w:rsidRDefault="003C1161" w:rsidP="003C1161">
      <w:pPr>
        <w:numPr>
          <w:ilvl w:val="0"/>
          <w:numId w:val="4"/>
        </w:numPr>
        <w:spacing w:after="0" w:line="240" w:lineRule="auto"/>
        <w:rPr>
          <w:rFonts w:ascii="Arial" w:hAnsi="Arial" w:cs="Arial"/>
          <w:color w:val="0D0D0D"/>
        </w:rPr>
      </w:pPr>
      <w:r w:rsidRPr="003C1161">
        <w:rPr>
          <w:rFonts w:ascii="Arial" w:hAnsi="Arial" w:cs="Arial"/>
          <w:color w:val="0D0D0D"/>
        </w:rPr>
        <w:t>Analyze the role of the nurse and integrate the nursing process in various community settings.</w:t>
      </w:r>
    </w:p>
    <w:p w:rsidR="003C1161" w:rsidRPr="003C1161" w:rsidRDefault="003C1161" w:rsidP="003C1161">
      <w:pPr>
        <w:numPr>
          <w:ilvl w:val="0"/>
          <w:numId w:val="4"/>
        </w:numPr>
        <w:spacing w:after="0" w:line="240" w:lineRule="auto"/>
        <w:rPr>
          <w:rFonts w:ascii="Arial" w:hAnsi="Arial" w:cs="Arial"/>
          <w:color w:val="0D0D0D"/>
        </w:rPr>
      </w:pPr>
      <w:r w:rsidRPr="003C1161">
        <w:rPr>
          <w:rFonts w:ascii="Arial" w:hAnsi="Arial" w:cs="Arial"/>
          <w:color w:val="0D0D0D"/>
        </w:rPr>
        <w:t>Assess an aggregate/community including the relationships among individuals, groups, and health.</w:t>
      </w:r>
    </w:p>
    <w:p w:rsidR="003C1161" w:rsidRPr="003C1161" w:rsidRDefault="003C1161" w:rsidP="003C1161">
      <w:pPr>
        <w:numPr>
          <w:ilvl w:val="0"/>
          <w:numId w:val="4"/>
        </w:numPr>
        <w:spacing w:after="0" w:line="240" w:lineRule="auto"/>
        <w:rPr>
          <w:rFonts w:ascii="Arial" w:hAnsi="Arial" w:cs="Arial"/>
          <w:b/>
          <w:color w:val="0D0D0D"/>
        </w:rPr>
      </w:pPr>
      <w:r w:rsidRPr="003C1161">
        <w:rPr>
          <w:rFonts w:ascii="Arial" w:hAnsi="Arial" w:cs="Arial"/>
          <w:color w:val="0D0D0D"/>
        </w:rPr>
        <w:t xml:space="preserve">Manage nursing care for the health needs for the aggregate community (including special populations such as the disabled, homeless, mentally ill, elderly, teens, chronically ill, and culturally diverse). </w:t>
      </w:r>
    </w:p>
    <w:p w:rsidR="003C1161" w:rsidRPr="003C1161" w:rsidRDefault="003C1161" w:rsidP="003C1161">
      <w:pPr>
        <w:numPr>
          <w:ilvl w:val="0"/>
          <w:numId w:val="4"/>
        </w:numPr>
        <w:spacing w:after="0" w:line="240" w:lineRule="auto"/>
        <w:rPr>
          <w:rFonts w:ascii="Arial" w:hAnsi="Arial" w:cs="Arial"/>
          <w:b/>
          <w:color w:val="0D0D0D"/>
        </w:rPr>
      </w:pPr>
      <w:r w:rsidRPr="003C1161">
        <w:rPr>
          <w:rFonts w:ascii="Arial" w:hAnsi="Arial" w:cs="Arial"/>
          <w:color w:val="0D0D0D"/>
        </w:rPr>
        <w:t>Analyze the role of nursing in responding to environmental hazards and emergency preparedness.</w:t>
      </w:r>
    </w:p>
    <w:p w:rsidR="003C1161" w:rsidRPr="003C1161" w:rsidRDefault="003C1161" w:rsidP="003C1161">
      <w:pPr>
        <w:numPr>
          <w:ilvl w:val="0"/>
          <w:numId w:val="4"/>
        </w:numPr>
        <w:spacing w:after="0" w:line="240" w:lineRule="auto"/>
        <w:rPr>
          <w:rFonts w:ascii="Arial" w:hAnsi="Arial" w:cs="Arial"/>
          <w:b/>
          <w:color w:val="0D0D0D"/>
        </w:rPr>
      </w:pPr>
      <w:r w:rsidRPr="003C1161">
        <w:rPr>
          <w:rFonts w:ascii="Arial" w:hAnsi="Arial" w:cs="Arial"/>
          <w:color w:val="0D0D0D"/>
        </w:rPr>
        <w:t>Analyze concepts of mental health nursing.</w:t>
      </w:r>
    </w:p>
    <w:p w:rsidR="003C1161" w:rsidRPr="003C1161" w:rsidRDefault="003C1161" w:rsidP="003C1161">
      <w:pPr>
        <w:numPr>
          <w:ilvl w:val="0"/>
          <w:numId w:val="4"/>
        </w:numPr>
        <w:spacing w:after="0" w:line="240" w:lineRule="auto"/>
        <w:rPr>
          <w:rFonts w:ascii="Arial" w:hAnsi="Arial" w:cs="Arial"/>
          <w:b/>
          <w:color w:val="0D0D0D"/>
        </w:rPr>
      </w:pPr>
      <w:r w:rsidRPr="003C1161">
        <w:rPr>
          <w:rFonts w:ascii="Arial" w:hAnsi="Arial" w:cs="Arial"/>
          <w:color w:val="0D0D0D"/>
        </w:rPr>
        <w:t>Manage care for clients experiencing anxiety disorders.</w:t>
      </w:r>
    </w:p>
    <w:p w:rsidR="003C1161" w:rsidRPr="003C1161" w:rsidRDefault="003C1161" w:rsidP="003C1161">
      <w:pPr>
        <w:numPr>
          <w:ilvl w:val="0"/>
          <w:numId w:val="4"/>
        </w:numPr>
        <w:spacing w:after="0" w:line="240" w:lineRule="auto"/>
        <w:rPr>
          <w:rFonts w:ascii="Arial" w:hAnsi="Arial" w:cs="Arial"/>
          <w:b/>
          <w:color w:val="0D0D0D"/>
        </w:rPr>
      </w:pPr>
      <w:r w:rsidRPr="003C1161">
        <w:rPr>
          <w:rFonts w:ascii="Arial" w:hAnsi="Arial" w:cs="Arial"/>
          <w:color w:val="0D0D0D"/>
        </w:rPr>
        <w:t>Manage care for clients experiencing mood disorders</w:t>
      </w:r>
      <w:r w:rsidRPr="003C1161">
        <w:rPr>
          <w:rFonts w:ascii="Arial" w:hAnsi="Arial" w:cs="Arial"/>
          <w:b/>
          <w:color w:val="0D0D0D"/>
        </w:rPr>
        <w:t>.</w:t>
      </w:r>
    </w:p>
    <w:p w:rsidR="003C1161" w:rsidRPr="003C1161" w:rsidRDefault="003C1161" w:rsidP="003C1161">
      <w:pPr>
        <w:numPr>
          <w:ilvl w:val="0"/>
          <w:numId w:val="4"/>
        </w:numPr>
        <w:spacing w:after="0" w:line="240" w:lineRule="auto"/>
        <w:rPr>
          <w:rFonts w:ascii="Arial" w:hAnsi="Arial" w:cs="Arial"/>
          <w:b/>
          <w:color w:val="0D0D0D"/>
        </w:rPr>
      </w:pPr>
      <w:r w:rsidRPr="003C1161">
        <w:rPr>
          <w:rFonts w:ascii="Arial" w:hAnsi="Arial" w:cs="Arial"/>
          <w:color w:val="0D0D0D"/>
        </w:rPr>
        <w:t>Manage care for clients experiencing personality disorders.</w:t>
      </w:r>
    </w:p>
    <w:p w:rsidR="003C1161" w:rsidRPr="003C1161" w:rsidRDefault="003C1161" w:rsidP="003C1161">
      <w:pPr>
        <w:numPr>
          <w:ilvl w:val="0"/>
          <w:numId w:val="4"/>
        </w:numPr>
        <w:spacing w:after="0" w:line="240" w:lineRule="auto"/>
        <w:rPr>
          <w:rFonts w:ascii="Arial" w:hAnsi="Arial" w:cs="Arial"/>
          <w:b/>
          <w:color w:val="0D0D0D"/>
        </w:rPr>
      </w:pPr>
      <w:r w:rsidRPr="003C1161">
        <w:rPr>
          <w:rFonts w:ascii="Arial" w:hAnsi="Arial" w:cs="Arial"/>
          <w:color w:val="0D0D0D"/>
        </w:rPr>
        <w:t>Manage care for clients experiencing thought disorders.</w:t>
      </w:r>
    </w:p>
    <w:p w:rsidR="003C1161" w:rsidRPr="003C1161" w:rsidRDefault="003C1161" w:rsidP="003C1161">
      <w:pPr>
        <w:numPr>
          <w:ilvl w:val="0"/>
          <w:numId w:val="4"/>
        </w:numPr>
        <w:spacing w:after="0" w:line="240" w:lineRule="auto"/>
        <w:rPr>
          <w:rFonts w:ascii="Arial" w:hAnsi="Arial" w:cs="Arial"/>
          <w:b/>
          <w:color w:val="0D0D0D"/>
        </w:rPr>
      </w:pPr>
      <w:r w:rsidRPr="003C1161">
        <w:rPr>
          <w:rFonts w:ascii="Arial" w:hAnsi="Arial" w:cs="Arial"/>
          <w:color w:val="0D0D0D"/>
        </w:rPr>
        <w:t>Manage care for clients with mental health disorders of childhood and adolescence.</w:t>
      </w:r>
    </w:p>
    <w:p w:rsidR="003C1161" w:rsidRPr="003C1161" w:rsidRDefault="003C1161" w:rsidP="003C1161">
      <w:pPr>
        <w:numPr>
          <w:ilvl w:val="0"/>
          <w:numId w:val="4"/>
        </w:numPr>
        <w:spacing w:after="0" w:line="240" w:lineRule="auto"/>
        <w:contextualSpacing/>
        <w:rPr>
          <w:rFonts w:ascii="Arial" w:eastAsiaTheme="minorEastAsia" w:hAnsi="Arial" w:cs="Arial"/>
        </w:rPr>
      </w:pPr>
      <w:r w:rsidRPr="003C1161">
        <w:rPr>
          <w:rFonts w:ascii="Arial" w:hAnsi="Arial" w:cs="Arial"/>
          <w:color w:val="0D0D0D"/>
        </w:rPr>
        <w:t>Manage care for clients experiencing substance abuse.</w:t>
      </w:r>
    </w:p>
    <w:p w:rsidR="003C1161" w:rsidRPr="002A2FE5" w:rsidRDefault="003C1161" w:rsidP="003C1161">
      <w:pPr>
        <w:numPr>
          <w:ilvl w:val="0"/>
          <w:numId w:val="4"/>
        </w:numPr>
        <w:spacing w:after="0" w:line="240" w:lineRule="auto"/>
        <w:rPr>
          <w:rFonts w:ascii="Arial" w:eastAsiaTheme="minorEastAsia" w:hAnsi="Arial" w:cs="Arial"/>
        </w:rPr>
      </w:pPr>
      <w:r w:rsidRPr="003C1161">
        <w:rPr>
          <w:rFonts w:ascii="Arial" w:eastAsiaTheme="minorEastAsia" w:hAnsi="Arial" w:cs="Arial"/>
          <w:color w:val="0D0D0D"/>
        </w:rPr>
        <w:t>Manage care for clients and families experiencing domestic violence.</w:t>
      </w:r>
    </w:p>
    <w:p w:rsidR="002A2FE5" w:rsidRPr="003C1161" w:rsidRDefault="002A2FE5" w:rsidP="003C1161">
      <w:pPr>
        <w:numPr>
          <w:ilvl w:val="0"/>
          <w:numId w:val="4"/>
        </w:numPr>
        <w:spacing w:after="0" w:line="240" w:lineRule="auto"/>
        <w:rPr>
          <w:rFonts w:ascii="Arial" w:eastAsiaTheme="minorEastAsia" w:hAnsi="Arial" w:cs="Arial"/>
        </w:rPr>
      </w:pPr>
      <w:r>
        <w:rPr>
          <w:rFonts w:ascii="Arial" w:eastAsiaTheme="minorEastAsia" w:hAnsi="Arial" w:cs="Arial"/>
          <w:color w:val="0D0D0D"/>
        </w:rPr>
        <w:t>Manage care for clients experiencing eating disorders.</w:t>
      </w:r>
    </w:p>
    <w:p w:rsidR="003C1161" w:rsidRPr="003C1161" w:rsidRDefault="003C1161" w:rsidP="003C1161">
      <w:pPr>
        <w:spacing w:after="0" w:line="240" w:lineRule="auto"/>
        <w:ind w:left="720"/>
        <w:contextualSpacing/>
        <w:rPr>
          <w:rFonts w:ascii="Arial" w:eastAsiaTheme="minorEastAsia" w:hAnsi="Arial" w:cs="Arial"/>
        </w:rPr>
      </w:pPr>
    </w:p>
    <w:p w:rsidR="003C1161" w:rsidRPr="003C1161" w:rsidRDefault="003C1161" w:rsidP="003C1161">
      <w:pPr>
        <w:spacing w:line="240" w:lineRule="auto"/>
        <w:rPr>
          <w:rFonts w:ascii="Arial" w:eastAsiaTheme="minorEastAsia" w:hAnsi="Arial" w:cs="Arial"/>
          <w:i/>
        </w:rPr>
      </w:pPr>
      <w:r w:rsidRPr="003C1161">
        <w:rPr>
          <w:rFonts w:ascii="Arial" w:eastAsiaTheme="minorEastAsia" w:hAnsi="Arial" w:cs="Arial"/>
        </w:rPr>
        <w:t>The Learning Objectives for these Course Competencies can be referenced in the course Learning Plans.</w:t>
      </w:r>
    </w:p>
    <w:p w:rsidR="00E36FB5" w:rsidRPr="00BF3E8F" w:rsidRDefault="00E36FB5" w:rsidP="005669A2">
      <w:pPr>
        <w:spacing w:line="240" w:lineRule="auto"/>
        <w:rPr>
          <w:rFonts w:ascii="Times New Roman" w:hAnsi="Times New Roman" w:cs="Times New Roman"/>
          <w:b/>
          <w:sz w:val="24"/>
          <w:szCs w:val="24"/>
        </w:rPr>
      </w:pPr>
      <w:r w:rsidRPr="00BF3E8F">
        <w:rPr>
          <w:rFonts w:ascii="Times New Roman" w:hAnsi="Times New Roman" w:cs="Times New Roman"/>
          <w:b/>
          <w:sz w:val="24"/>
          <w:szCs w:val="24"/>
        </w:rPr>
        <w:t>Course Grading Information</w:t>
      </w:r>
    </w:p>
    <w:p w:rsidR="00D94F6C" w:rsidRPr="00BF3E8F" w:rsidRDefault="00D94F6C" w:rsidP="00D94F6C">
      <w:pPr>
        <w:spacing w:line="240" w:lineRule="auto"/>
        <w:contextualSpacing/>
        <w:rPr>
          <w:rFonts w:ascii="Times New Roman" w:hAnsi="Times New Roman" w:cs="Times New Roman"/>
          <w:b/>
        </w:rPr>
      </w:pPr>
      <w:r w:rsidRPr="00BF3E8F">
        <w:rPr>
          <w:rFonts w:ascii="Times New Roman" w:hAnsi="Times New Roman" w:cs="Times New Roman"/>
          <w:b/>
        </w:rPr>
        <w:t>The final grade for the course will be based on:</w:t>
      </w:r>
    </w:p>
    <w:p w:rsidR="00D94F6C" w:rsidRPr="00BF3E8F" w:rsidRDefault="00D94F6C" w:rsidP="00D94F6C">
      <w:pPr>
        <w:spacing w:line="240" w:lineRule="auto"/>
        <w:contextualSpacing/>
        <w:rPr>
          <w:rFonts w:ascii="Times New Roman" w:hAnsi="Times New Roman" w:cs="Times New Roman"/>
        </w:rPr>
      </w:pPr>
      <w:r w:rsidRPr="00BF3E8F">
        <w:rPr>
          <w:rFonts w:ascii="Times New Roman" w:hAnsi="Times New Roman" w:cs="Times New Roman"/>
        </w:rPr>
        <w:t xml:space="preserve">   </w:t>
      </w:r>
    </w:p>
    <w:p w:rsidR="00D94F6C" w:rsidRPr="00BF3E8F" w:rsidRDefault="00D94F6C" w:rsidP="00D94F6C">
      <w:pPr>
        <w:spacing w:line="240" w:lineRule="auto"/>
        <w:contextualSpacing/>
        <w:rPr>
          <w:rFonts w:ascii="Times New Roman" w:hAnsi="Times New Roman" w:cs="Times New Roman"/>
        </w:rPr>
      </w:pPr>
      <w:r w:rsidRPr="00BF3E8F">
        <w:rPr>
          <w:rFonts w:ascii="Times New Roman" w:hAnsi="Times New Roman" w:cs="Times New Roman"/>
        </w:rPr>
        <w:t>Discussion Questions:</w:t>
      </w:r>
      <w:r w:rsidRPr="00BF3E8F">
        <w:rPr>
          <w:rFonts w:ascii="Times New Roman" w:hAnsi="Times New Roman" w:cs="Times New Roman"/>
        </w:rPr>
        <w:tab/>
      </w:r>
      <w:r w:rsidR="00BF3E8F">
        <w:rPr>
          <w:rFonts w:ascii="Times New Roman" w:hAnsi="Times New Roman" w:cs="Times New Roman"/>
        </w:rPr>
        <w:tab/>
      </w:r>
      <w:r w:rsidRPr="00BF3E8F">
        <w:rPr>
          <w:rFonts w:ascii="Times New Roman" w:hAnsi="Times New Roman" w:cs="Times New Roman"/>
        </w:rPr>
        <w:t>1</w:t>
      </w:r>
      <w:r w:rsidR="003F044C">
        <w:rPr>
          <w:rFonts w:ascii="Times New Roman" w:hAnsi="Times New Roman" w:cs="Times New Roman"/>
        </w:rPr>
        <w:t>0</w:t>
      </w:r>
      <w:r w:rsidRPr="00BF3E8F">
        <w:rPr>
          <w:rFonts w:ascii="Times New Roman" w:hAnsi="Times New Roman" w:cs="Times New Roman"/>
        </w:rPr>
        <w:t>%</w:t>
      </w:r>
    </w:p>
    <w:p w:rsidR="00D94F6C" w:rsidRPr="00BF3E8F" w:rsidRDefault="00D94F6C" w:rsidP="00D94F6C">
      <w:pPr>
        <w:spacing w:line="240" w:lineRule="auto"/>
        <w:contextualSpacing/>
        <w:rPr>
          <w:rFonts w:ascii="Times New Roman" w:hAnsi="Times New Roman" w:cs="Times New Roman"/>
        </w:rPr>
      </w:pPr>
      <w:r w:rsidRPr="00BF3E8F">
        <w:rPr>
          <w:rFonts w:ascii="Times New Roman" w:hAnsi="Times New Roman" w:cs="Times New Roman"/>
        </w:rPr>
        <w:t>Assignments/Activities:</w:t>
      </w:r>
      <w:r w:rsidRPr="00BF3E8F">
        <w:rPr>
          <w:rFonts w:ascii="Times New Roman" w:hAnsi="Times New Roman" w:cs="Times New Roman"/>
        </w:rPr>
        <w:tab/>
      </w:r>
      <w:r w:rsidR="00BF3E8F">
        <w:rPr>
          <w:rFonts w:ascii="Times New Roman" w:hAnsi="Times New Roman" w:cs="Times New Roman"/>
        </w:rPr>
        <w:tab/>
      </w:r>
      <w:r w:rsidRPr="00BF3E8F">
        <w:rPr>
          <w:rFonts w:ascii="Times New Roman" w:hAnsi="Times New Roman" w:cs="Times New Roman"/>
        </w:rPr>
        <w:t>15%</w:t>
      </w:r>
    </w:p>
    <w:p w:rsidR="00D94F6C" w:rsidRPr="00BF3E8F" w:rsidRDefault="00D94F6C" w:rsidP="00D94F6C">
      <w:pPr>
        <w:spacing w:line="240" w:lineRule="auto"/>
        <w:contextualSpacing/>
        <w:rPr>
          <w:rFonts w:ascii="Times New Roman" w:hAnsi="Times New Roman" w:cs="Times New Roman"/>
        </w:rPr>
      </w:pPr>
      <w:r w:rsidRPr="00BF3E8F">
        <w:rPr>
          <w:rFonts w:ascii="Times New Roman" w:hAnsi="Times New Roman" w:cs="Times New Roman"/>
        </w:rPr>
        <w:t>Quizzes:</w:t>
      </w:r>
      <w:r w:rsidRPr="00BF3E8F">
        <w:rPr>
          <w:rFonts w:ascii="Times New Roman" w:hAnsi="Times New Roman" w:cs="Times New Roman"/>
        </w:rPr>
        <w:tab/>
      </w:r>
      <w:r w:rsidRPr="00BF3E8F">
        <w:rPr>
          <w:rFonts w:ascii="Times New Roman" w:hAnsi="Times New Roman" w:cs="Times New Roman"/>
        </w:rPr>
        <w:tab/>
      </w:r>
      <w:r w:rsidRPr="00BF3E8F">
        <w:rPr>
          <w:rFonts w:ascii="Times New Roman" w:hAnsi="Times New Roman" w:cs="Times New Roman"/>
        </w:rPr>
        <w:tab/>
      </w:r>
      <w:r w:rsidR="003F044C">
        <w:rPr>
          <w:rFonts w:ascii="Times New Roman" w:hAnsi="Times New Roman" w:cs="Times New Roman"/>
        </w:rPr>
        <w:t>45</w:t>
      </w:r>
      <w:r w:rsidRPr="00BF3E8F">
        <w:rPr>
          <w:rFonts w:ascii="Times New Roman" w:hAnsi="Times New Roman" w:cs="Times New Roman"/>
        </w:rPr>
        <w:t>%</w:t>
      </w:r>
    </w:p>
    <w:p w:rsidR="00D94F6C" w:rsidRPr="00BF3E8F" w:rsidRDefault="00D94F6C" w:rsidP="00D94F6C">
      <w:pPr>
        <w:spacing w:line="240" w:lineRule="auto"/>
        <w:contextualSpacing/>
        <w:rPr>
          <w:rFonts w:ascii="Times New Roman" w:hAnsi="Times New Roman" w:cs="Times New Roman"/>
        </w:rPr>
      </w:pPr>
      <w:r w:rsidRPr="00BF3E8F">
        <w:rPr>
          <w:rFonts w:ascii="Times New Roman" w:hAnsi="Times New Roman" w:cs="Times New Roman"/>
        </w:rPr>
        <w:t>Midterm:</w:t>
      </w:r>
      <w:r w:rsidRPr="00BF3E8F">
        <w:rPr>
          <w:rFonts w:ascii="Times New Roman" w:hAnsi="Times New Roman" w:cs="Times New Roman"/>
        </w:rPr>
        <w:tab/>
      </w:r>
      <w:r w:rsidRPr="00BF3E8F">
        <w:rPr>
          <w:rFonts w:ascii="Times New Roman" w:hAnsi="Times New Roman" w:cs="Times New Roman"/>
        </w:rPr>
        <w:tab/>
      </w:r>
      <w:r w:rsidRPr="00BF3E8F">
        <w:rPr>
          <w:rFonts w:ascii="Times New Roman" w:hAnsi="Times New Roman" w:cs="Times New Roman"/>
        </w:rPr>
        <w:tab/>
      </w:r>
      <w:r w:rsidR="00DB0A89">
        <w:rPr>
          <w:rFonts w:ascii="Times New Roman" w:hAnsi="Times New Roman" w:cs="Times New Roman"/>
        </w:rPr>
        <w:t>1</w:t>
      </w:r>
      <w:r w:rsidR="003C1161">
        <w:rPr>
          <w:rFonts w:ascii="Times New Roman" w:hAnsi="Times New Roman" w:cs="Times New Roman"/>
        </w:rPr>
        <w:t>0</w:t>
      </w:r>
      <w:r w:rsidRPr="00BF3E8F">
        <w:rPr>
          <w:rFonts w:ascii="Times New Roman" w:hAnsi="Times New Roman" w:cs="Times New Roman"/>
        </w:rPr>
        <w:t>%</w:t>
      </w:r>
      <w:r w:rsidRPr="00BF3E8F">
        <w:rPr>
          <w:rFonts w:ascii="Times New Roman" w:hAnsi="Times New Roman" w:cs="Times New Roman"/>
        </w:rPr>
        <w:tab/>
      </w:r>
    </w:p>
    <w:p w:rsidR="00D94F6C" w:rsidRPr="00BF3E8F" w:rsidRDefault="001A4A73" w:rsidP="00D94F6C">
      <w:pPr>
        <w:spacing w:line="240" w:lineRule="auto"/>
        <w:contextualSpacing/>
        <w:rPr>
          <w:rFonts w:ascii="Times New Roman" w:hAnsi="Times New Roman" w:cs="Times New Roman"/>
        </w:rPr>
      </w:pPr>
      <w:r>
        <w:rPr>
          <w:rFonts w:ascii="Times New Roman" w:hAnsi="Times New Roman" w:cs="Times New Roman"/>
        </w:rPr>
        <w:t>Final</w:t>
      </w:r>
      <w:r w:rsidR="00DB0A89">
        <w:rPr>
          <w:rFonts w:ascii="Times New Roman" w:hAnsi="Times New Roman" w:cs="Times New Roman"/>
        </w:rPr>
        <w:t>:</w:t>
      </w:r>
      <w:r w:rsidR="00DB0A89">
        <w:rPr>
          <w:rFonts w:ascii="Times New Roman" w:hAnsi="Times New Roman" w:cs="Times New Roman"/>
        </w:rPr>
        <w:tab/>
      </w:r>
      <w:r w:rsidR="00DB0A89">
        <w:rPr>
          <w:rFonts w:ascii="Times New Roman" w:hAnsi="Times New Roman" w:cs="Times New Roman"/>
        </w:rPr>
        <w:tab/>
      </w:r>
      <w:r>
        <w:rPr>
          <w:rFonts w:ascii="Times New Roman" w:hAnsi="Times New Roman" w:cs="Times New Roman"/>
        </w:rPr>
        <w:t xml:space="preserve">                          </w:t>
      </w:r>
      <w:r w:rsidR="00DB0A89">
        <w:rPr>
          <w:rFonts w:ascii="Times New Roman" w:hAnsi="Times New Roman" w:cs="Times New Roman"/>
        </w:rPr>
        <w:t>2</w:t>
      </w:r>
      <w:r w:rsidR="0015469F">
        <w:rPr>
          <w:rFonts w:ascii="Times New Roman" w:hAnsi="Times New Roman" w:cs="Times New Roman"/>
        </w:rPr>
        <w:t>0</w:t>
      </w:r>
      <w:r w:rsidR="00D94F6C" w:rsidRPr="00BF3E8F">
        <w:rPr>
          <w:rFonts w:ascii="Times New Roman" w:hAnsi="Times New Roman" w:cs="Times New Roman"/>
        </w:rPr>
        <w:t>%</w:t>
      </w:r>
    </w:p>
    <w:p w:rsidR="000352D3" w:rsidRDefault="000352D3" w:rsidP="005669A2">
      <w:pPr>
        <w:spacing w:line="240" w:lineRule="auto"/>
        <w:rPr>
          <w:rFonts w:ascii="Times New Roman" w:hAnsi="Times New Roman" w:cs="Times New Roman"/>
          <w:b/>
          <w:bCs/>
        </w:rPr>
      </w:pPr>
    </w:p>
    <w:p w:rsidR="00B108CC" w:rsidRPr="00B108CC" w:rsidRDefault="00E36FB5" w:rsidP="00B108CC">
      <w:pPr>
        <w:spacing w:line="240" w:lineRule="auto"/>
        <w:rPr>
          <w:rFonts w:ascii="Arial" w:hAnsi="Arial" w:cs="Arial"/>
          <w:b/>
        </w:rPr>
      </w:pPr>
      <w:r w:rsidRPr="00BF3E8F">
        <w:rPr>
          <w:rFonts w:ascii="Times New Roman" w:hAnsi="Times New Roman" w:cs="Times New Roman"/>
          <w:b/>
          <w:bCs/>
        </w:rPr>
        <w:t>Letter       % or Points needed to achieve grade</w:t>
      </w:r>
      <w:r w:rsidRPr="00BF3E8F">
        <w:rPr>
          <w:rFonts w:ascii="Times New Roman" w:hAnsi="Times New Roman" w:cs="Times New Roman"/>
          <w:b/>
          <w:bCs/>
        </w:rPr>
        <w:br/>
        <w:t>grade       *All competencies must be met to earn a C or above</w:t>
      </w:r>
      <w:r w:rsidRPr="00BF3E8F">
        <w:rPr>
          <w:rFonts w:ascii="Times New Roman" w:hAnsi="Times New Roman" w:cs="Times New Roman"/>
        </w:rPr>
        <w:br/>
      </w:r>
      <w:r w:rsidRPr="00BF3E8F">
        <w:rPr>
          <w:rFonts w:ascii="Times New Roman" w:hAnsi="Times New Roman" w:cs="Times New Roman"/>
        </w:rPr>
        <w:br/>
        <w:t xml:space="preserve">A               </w:t>
      </w:r>
      <w:r w:rsidR="00B108CC">
        <w:rPr>
          <w:rFonts w:ascii="Times New Roman" w:hAnsi="Times New Roman" w:cs="Times New Roman"/>
        </w:rPr>
        <w:t>96</w:t>
      </w:r>
      <w:r w:rsidR="007631F1" w:rsidRPr="00BF3E8F">
        <w:rPr>
          <w:rFonts w:ascii="Times New Roman" w:hAnsi="Times New Roman" w:cs="Times New Roman"/>
        </w:rPr>
        <w:t xml:space="preserve"> – 100 </w:t>
      </w:r>
      <w:r w:rsidRPr="00BF3E8F">
        <w:rPr>
          <w:rFonts w:ascii="Times New Roman" w:hAnsi="Times New Roman" w:cs="Times New Roman"/>
        </w:rPr>
        <w:t>% and has met all cours</w:t>
      </w:r>
      <w:r w:rsidR="007631F1" w:rsidRPr="00BF3E8F">
        <w:rPr>
          <w:rFonts w:ascii="Times New Roman" w:hAnsi="Times New Roman" w:cs="Times New Roman"/>
        </w:rPr>
        <w:t>e</w:t>
      </w:r>
      <w:r w:rsidR="00B108CC">
        <w:rPr>
          <w:rFonts w:ascii="Times New Roman" w:hAnsi="Times New Roman" w:cs="Times New Roman"/>
        </w:rPr>
        <w:t xml:space="preserve"> competencies</w:t>
      </w:r>
      <w:r w:rsidR="00B108CC">
        <w:rPr>
          <w:rFonts w:ascii="Times New Roman" w:hAnsi="Times New Roman" w:cs="Times New Roman"/>
        </w:rPr>
        <w:br/>
      </w:r>
      <w:r w:rsidR="00B108CC">
        <w:rPr>
          <w:rFonts w:ascii="Times New Roman" w:hAnsi="Times New Roman" w:cs="Times New Roman"/>
        </w:rPr>
        <w:lastRenderedPageBreak/>
        <w:t>A-              92 – 95</w:t>
      </w:r>
      <w:r w:rsidR="007631F1" w:rsidRPr="00BF3E8F">
        <w:rPr>
          <w:rFonts w:ascii="Times New Roman" w:hAnsi="Times New Roman" w:cs="Times New Roman"/>
        </w:rPr>
        <w:t xml:space="preserve"> </w:t>
      </w:r>
      <w:r w:rsidRPr="00BF3E8F">
        <w:rPr>
          <w:rFonts w:ascii="Times New Roman" w:hAnsi="Times New Roman" w:cs="Times New Roman"/>
        </w:rPr>
        <w:t>% and has met all course competencies</w:t>
      </w:r>
      <w:r w:rsidRPr="00BF3E8F">
        <w:rPr>
          <w:rFonts w:ascii="Times New Roman" w:hAnsi="Times New Roman" w:cs="Times New Roman"/>
        </w:rPr>
        <w:br/>
        <w:t xml:space="preserve">B+             </w:t>
      </w:r>
      <w:r w:rsidR="00B108CC">
        <w:rPr>
          <w:rFonts w:ascii="Times New Roman" w:hAnsi="Times New Roman" w:cs="Times New Roman"/>
        </w:rPr>
        <w:t>88 – 91</w:t>
      </w:r>
      <w:r w:rsidR="007631F1" w:rsidRPr="00BF3E8F">
        <w:rPr>
          <w:rFonts w:ascii="Times New Roman" w:hAnsi="Times New Roman" w:cs="Times New Roman"/>
        </w:rPr>
        <w:t xml:space="preserve"> </w:t>
      </w:r>
      <w:r w:rsidRPr="00BF3E8F">
        <w:rPr>
          <w:rFonts w:ascii="Times New Roman" w:hAnsi="Times New Roman" w:cs="Times New Roman"/>
        </w:rPr>
        <w:t>% and has met all course competencies</w:t>
      </w:r>
      <w:r w:rsidRPr="00BF3E8F">
        <w:rPr>
          <w:rFonts w:ascii="Times New Roman" w:hAnsi="Times New Roman" w:cs="Times New Roman"/>
        </w:rPr>
        <w:br/>
        <w:t xml:space="preserve">B               </w:t>
      </w:r>
      <w:r w:rsidR="00B108CC">
        <w:rPr>
          <w:rFonts w:ascii="Times New Roman" w:hAnsi="Times New Roman" w:cs="Times New Roman"/>
        </w:rPr>
        <w:t>84 – 87</w:t>
      </w:r>
      <w:r w:rsidR="009C0AB1" w:rsidRPr="00BF3E8F">
        <w:rPr>
          <w:rFonts w:ascii="Times New Roman" w:hAnsi="Times New Roman" w:cs="Times New Roman"/>
        </w:rPr>
        <w:t xml:space="preserve"> </w:t>
      </w:r>
      <w:r w:rsidRPr="00BF3E8F">
        <w:rPr>
          <w:rFonts w:ascii="Times New Roman" w:hAnsi="Times New Roman" w:cs="Times New Roman"/>
        </w:rPr>
        <w:t>% and has met all course competencies</w:t>
      </w:r>
      <w:r w:rsidRPr="00BF3E8F">
        <w:rPr>
          <w:rFonts w:ascii="Times New Roman" w:hAnsi="Times New Roman" w:cs="Times New Roman"/>
        </w:rPr>
        <w:br/>
        <w:t xml:space="preserve">B-              </w:t>
      </w:r>
      <w:r w:rsidR="00B108CC">
        <w:rPr>
          <w:rFonts w:ascii="Times New Roman" w:hAnsi="Times New Roman" w:cs="Times New Roman"/>
        </w:rPr>
        <w:t>81 – 83</w:t>
      </w:r>
      <w:r w:rsidR="009C0AB1" w:rsidRPr="00BF3E8F">
        <w:rPr>
          <w:rFonts w:ascii="Times New Roman" w:hAnsi="Times New Roman" w:cs="Times New Roman"/>
        </w:rPr>
        <w:t xml:space="preserve"> </w:t>
      </w:r>
      <w:r w:rsidRPr="00BF3E8F">
        <w:rPr>
          <w:rFonts w:ascii="Times New Roman" w:hAnsi="Times New Roman" w:cs="Times New Roman"/>
        </w:rPr>
        <w:t>% and has met all course competencies</w:t>
      </w:r>
      <w:r w:rsidRPr="00BF3E8F">
        <w:rPr>
          <w:rFonts w:ascii="Times New Roman" w:hAnsi="Times New Roman" w:cs="Times New Roman"/>
        </w:rPr>
        <w:br/>
        <w:t xml:space="preserve">C               </w:t>
      </w:r>
      <w:r w:rsidR="00B108CC">
        <w:rPr>
          <w:rFonts w:ascii="Times New Roman" w:hAnsi="Times New Roman" w:cs="Times New Roman"/>
        </w:rPr>
        <w:t xml:space="preserve">80 </w:t>
      </w:r>
      <w:r w:rsidRPr="00BF3E8F">
        <w:rPr>
          <w:rFonts w:ascii="Times New Roman" w:hAnsi="Times New Roman" w:cs="Times New Roman"/>
        </w:rPr>
        <w:t>% and has met all cou</w:t>
      </w:r>
      <w:r w:rsidR="009C0AB1" w:rsidRPr="00BF3E8F">
        <w:rPr>
          <w:rFonts w:ascii="Times New Roman" w:hAnsi="Times New Roman" w:cs="Times New Roman"/>
        </w:rPr>
        <w:t>rse competencies</w:t>
      </w:r>
      <w:r w:rsidR="009C0AB1" w:rsidRPr="00BF3E8F">
        <w:rPr>
          <w:rFonts w:ascii="Times New Roman" w:hAnsi="Times New Roman" w:cs="Times New Roman"/>
        </w:rPr>
        <w:br/>
        <w:t>F</w:t>
      </w:r>
      <w:r w:rsidRPr="00BF3E8F">
        <w:rPr>
          <w:rFonts w:ascii="Times New Roman" w:hAnsi="Times New Roman" w:cs="Times New Roman"/>
        </w:rPr>
        <w:t xml:space="preserve"> </w:t>
      </w:r>
      <w:r w:rsidR="009C0AB1" w:rsidRPr="00BF3E8F">
        <w:rPr>
          <w:rFonts w:ascii="Times New Roman" w:hAnsi="Times New Roman" w:cs="Times New Roman"/>
        </w:rPr>
        <w:t xml:space="preserve">              79 </w:t>
      </w:r>
      <w:r w:rsidRPr="00BF3E8F">
        <w:rPr>
          <w:rFonts w:ascii="Times New Roman" w:hAnsi="Times New Roman" w:cs="Times New Roman"/>
        </w:rPr>
        <w:t xml:space="preserve">% </w:t>
      </w:r>
      <w:r w:rsidR="009C0AB1" w:rsidRPr="00BF3E8F">
        <w:rPr>
          <w:rFonts w:ascii="Times New Roman" w:hAnsi="Times New Roman" w:cs="Times New Roman"/>
        </w:rPr>
        <w:t>and below</w:t>
      </w:r>
      <w:r w:rsidRPr="00BF3E8F">
        <w:rPr>
          <w:rFonts w:ascii="Times New Roman" w:hAnsi="Times New Roman" w:cs="Times New Roman"/>
        </w:rPr>
        <w:t xml:space="preserve"> </w:t>
      </w:r>
      <w:r w:rsidR="009C0AB1" w:rsidRPr="00BF3E8F">
        <w:rPr>
          <w:rFonts w:ascii="Times New Roman" w:hAnsi="Times New Roman" w:cs="Times New Roman"/>
        </w:rPr>
        <w:t xml:space="preserve">and </w:t>
      </w:r>
      <w:r w:rsidRPr="00BF3E8F">
        <w:rPr>
          <w:rFonts w:ascii="Times New Roman" w:hAnsi="Times New Roman" w:cs="Times New Roman"/>
        </w:rPr>
        <w:t xml:space="preserve">has </w:t>
      </w:r>
      <w:r w:rsidR="00AE14AA" w:rsidRPr="00BF3E8F">
        <w:rPr>
          <w:rFonts w:ascii="Times New Roman" w:hAnsi="Times New Roman" w:cs="Times New Roman"/>
        </w:rPr>
        <w:t xml:space="preserve">not </w:t>
      </w:r>
      <w:r w:rsidRPr="00BF3E8F">
        <w:rPr>
          <w:rFonts w:ascii="Times New Roman" w:hAnsi="Times New Roman" w:cs="Times New Roman"/>
        </w:rPr>
        <w:t>met all course competencies</w:t>
      </w:r>
      <w:r w:rsidRPr="00BF3E8F">
        <w:rPr>
          <w:rFonts w:ascii="Times New Roman" w:hAnsi="Times New Roman" w:cs="Times New Roman"/>
        </w:rPr>
        <w:br/>
      </w:r>
      <w:r w:rsidRPr="00BF3E8F">
        <w:rPr>
          <w:rFonts w:ascii="Times New Roman" w:hAnsi="Times New Roman" w:cs="Times New Roman"/>
        </w:rPr>
        <w:br/>
      </w:r>
      <w:r w:rsidR="00B108CC" w:rsidRPr="00B108CC">
        <w:rPr>
          <w:rFonts w:ascii="Arial" w:hAnsi="Arial" w:cs="Arial"/>
          <w:b/>
        </w:rPr>
        <w:t>Assessment Information</w:t>
      </w:r>
    </w:p>
    <w:p w:rsidR="00C23EEF" w:rsidRDefault="00B108CC" w:rsidP="00B108CC">
      <w:pPr>
        <w:rPr>
          <w:rFonts w:ascii="Times New Roman" w:hAnsi="Times New Roman" w:cs="Times New Roman"/>
        </w:rPr>
      </w:pPr>
      <w:r w:rsidRPr="00B108CC">
        <w:rPr>
          <w:rFonts w:ascii="Arial" w:hAnsi="Arial" w:cs="Arial"/>
          <w:color w:val="000000"/>
        </w:rPr>
        <w:t>Final course grades can be viewed by going to www.ntc.edu, clicking on "myNTC" and following the instructions listed.  For more information on grading and academic procedures please review the NTC Policies and Guidelines on this syllabus.</w:t>
      </w:r>
      <w:r w:rsidRPr="00B108CC">
        <w:rPr>
          <w:rFonts w:ascii="Arial" w:hAnsi="Arial" w:cs="Arial"/>
          <w:color w:val="000000"/>
        </w:rPr>
        <w:br/>
      </w:r>
      <w:r w:rsidRPr="00B108CC">
        <w:rPr>
          <w:rFonts w:ascii="Arial" w:hAnsi="Arial" w:cs="Arial"/>
          <w:color w:val="000000"/>
        </w:rPr>
        <w:br/>
        <w:t xml:space="preserve">This course is a performance based course, designed for your success.  </w:t>
      </w:r>
      <w:r w:rsidRPr="00B108CC">
        <w:rPr>
          <w:rFonts w:ascii="Arial" w:hAnsi="Arial" w:cs="Arial"/>
        </w:rPr>
        <w:t>The</w:t>
      </w:r>
      <w:r w:rsidRPr="00B108CC">
        <w:rPr>
          <w:rFonts w:ascii="Arial" w:hAnsi="Arial" w:cs="Arial"/>
          <w:color w:val="000000"/>
        </w:rPr>
        <w:t xml:space="preserve"> learning plans will be studied over the course of the semester.  Each learning plan will have assessment activities or Performance Assessment Tasks (PATs) which will evaluate your performance of the course competencies.  Your grade will be based on you being able to demonstrate all course competencies</w:t>
      </w:r>
      <w:r w:rsidR="00C23EEF" w:rsidRPr="00EF4FC1">
        <w:rPr>
          <w:rFonts w:ascii="Times New Roman" w:hAnsi="Times New Roman" w:cs="Times New Roman"/>
        </w:rPr>
        <w:t>.</w:t>
      </w:r>
    </w:p>
    <w:p w:rsidR="00B108CC" w:rsidRDefault="00B108CC" w:rsidP="00B108CC">
      <w:pPr>
        <w:autoSpaceDE w:val="0"/>
        <w:autoSpaceDN w:val="0"/>
        <w:adjustRightInd w:val="0"/>
        <w:spacing w:after="0" w:line="240" w:lineRule="auto"/>
        <w:rPr>
          <w:rFonts w:ascii="Arial" w:hAnsi="Arial" w:cs="Arial"/>
          <w:color w:val="000000"/>
        </w:rPr>
      </w:pPr>
      <w:r w:rsidRPr="00B108CC">
        <w:rPr>
          <w:rFonts w:ascii="Arial" w:hAnsi="Arial" w:cs="Arial"/>
          <w:color w:val="000000"/>
        </w:rPr>
        <w:t xml:space="preserve">Your grade will be based on your ability to demonstrate the competencies at a minimum level of 80% or a grade of C on performance based tasks in order to pass the course.  You will be required to demonstrate the competencies through </w:t>
      </w:r>
      <w:r w:rsidRPr="00B108CC">
        <w:rPr>
          <w:rFonts w:ascii="Arial" w:hAnsi="Arial" w:cs="Arial"/>
          <w:bCs/>
          <w:color w:val="000000"/>
        </w:rPr>
        <w:t>written assignments, quizzes, case studies, discussion boards, midterm assignment, and a final assignment.</w:t>
      </w:r>
      <w:r w:rsidRPr="00B108CC">
        <w:rPr>
          <w:rFonts w:ascii="Arial" w:hAnsi="Arial" w:cs="Arial"/>
          <w:b/>
          <w:bCs/>
          <w:color w:val="FF0000"/>
        </w:rPr>
        <w:t xml:space="preserve"> </w:t>
      </w:r>
      <w:r w:rsidRPr="00B108CC">
        <w:rPr>
          <w:rFonts w:ascii="Arial" w:hAnsi="Arial" w:cs="Arial"/>
          <w:color w:val="000000"/>
        </w:rPr>
        <w:t xml:space="preserve">If you do not meet the criterion for a competency with 80% or better, your instructor may provide you with a remediation assignment.   It is important to stay on track with timelines for readings and assignments.  Assignments are to be submitted per the class schedule due date.  Instructors will grade/return assignments as quickly as possible.  </w:t>
      </w:r>
    </w:p>
    <w:p w:rsidR="00C34AFF" w:rsidRDefault="00C34AFF" w:rsidP="00B108CC">
      <w:pPr>
        <w:autoSpaceDE w:val="0"/>
        <w:autoSpaceDN w:val="0"/>
        <w:adjustRightInd w:val="0"/>
        <w:spacing w:after="0" w:line="240" w:lineRule="auto"/>
        <w:rPr>
          <w:rFonts w:ascii="Arial" w:hAnsi="Arial" w:cs="Arial"/>
          <w:color w:val="000000"/>
        </w:rPr>
      </w:pPr>
    </w:p>
    <w:p w:rsidR="00C34AFF" w:rsidRPr="00C34AFF" w:rsidRDefault="00C34AFF" w:rsidP="00C34AFF">
      <w:pPr>
        <w:rPr>
          <w:rFonts w:ascii="Arial" w:hAnsi="Arial" w:cs="Arial"/>
          <w:b/>
          <w:color w:val="000000"/>
        </w:rPr>
      </w:pPr>
      <w:r w:rsidRPr="00C34AFF">
        <w:rPr>
          <w:rFonts w:ascii="Arial" w:hAnsi="Arial" w:cs="Arial"/>
          <w:b/>
          <w:color w:val="000000"/>
        </w:rPr>
        <w:t>Technology in the classroom</w:t>
      </w:r>
    </w:p>
    <w:p w:rsidR="00C34AFF" w:rsidRPr="00C34AFF" w:rsidRDefault="00C34AFF" w:rsidP="00C34AFF">
      <w:pPr>
        <w:rPr>
          <w:rFonts w:ascii="Arial" w:hAnsi="Arial" w:cs="Arial"/>
          <w:color w:val="000000"/>
        </w:rPr>
      </w:pPr>
      <w:r w:rsidRPr="00C34AFF">
        <w:rPr>
          <w:rFonts w:ascii="Arial" w:hAnsi="Arial" w:cs="Arial"/>
          <w:color w:val="000000"/>
        </w:rPr>
        <w:t xml:space="preserve">You are encouraged to bring your technology device into the classroom for class activities only.  In order to promote an inclusive and optimal learning environment for everyone, unrelated web browsing, texting, or social media is not tolerated.  If you need to text or take a phone call, please make sure that your device is on silent and leave the room.  If you decide not to abide by this request, you will be asked to leave for the remainder of the class.  </w:t>
      </w:r>
    </w:p>
    <w:p w:rsidR="00C34AFF" w:rsidRPr="00B108CC" w:rsidRDefault="00C34AFF" w:rsidP="00B108CC">
      <w:pPr>
        <w:autoSpaceDE w:val="0"/>
        <w:autoSpaceDN w:val="0"/>
        <w:adjustRightInd w:val="0"/>
        <w:spacing w:after="0" w:line="240" w:lineRule="auto"/>
        <w:rPr>
          <w:rFonts w:ascii="Arial" w:hAnsi="Arial" w:cs="Arial"/>
          <w:color w:val="000000"/>
        </w:rPr>
      </w:pPr>
    </w:p>
    <w:p w:rsidR="00B108CC" w:rsidRPr="00B108CC" w:rsidRDefault="00B108CC" w:rsidP="00B108CC">
      <w:pPr>
        <w:spacing w:line="240" w:lineRule="auto"/>
        <w:contextualSpacing/>
        <w:rPr>
          <w:rFonts w:ascii="Arial" w:hAnsi="Arial" w:cs="Arial"/>
          <w:b/>
        </w:rPr>
      </w:pPr>
    </w:p>
    <w:p w:rsidR="00B108CC" w:rsidRPr="00B108CC" w:rsidRDefault="00B108CC" w:rsidP="00B108CC">
      <w:pPr>
        <w:rPr>
          <w:rFonts w:ascii="Arial" w:eastAsiaTheme="minorEastAsia" w:hAnsi="Arial" w:cs="Arial"/>
          <w:b/>
        </w:rPr>
      </w:pPr>
      <w:r w:rsidRPr="00B108CC">
        <w:rPr>
          <w:rFonts w:ascii="Arial" w:eastAsiaTheme="minorEastAsia" w:hAnsi="Arial" w:cs="Arial"/>
          <w:b/>
        </w:rPr>
        <w:t>Technical Skills Attainment</w:t>
      </w:r>
    </w:p>
    <w:p w:rsidR="00B108CC" w:rsidRPr="00B108CC" w:rsidRDefault="00B108CC" w:rsidP="00B108CC">
      <w:pPr>
        <w:rPr>
          <w:rFonts w:ascii="Arial" w:eastAsiaTheme="minorEastAsia" w:hAnsi="Arial" w:cs="Arial"/>
        </w:rPr>
      </w:pPr>
      <w:r w:rsidRPr="00B108CC">
        <w:rPr>
          <w:rFonts w:ascii="Arial" w:eastAsiaTheme="minorEastAsia" w:hAnsi="Arial" w:cs="Arial"/>
        </w:rPr>
        <w:t>The WTCS nursing programs were revised in 2011-2012 in conjunction with the Technical Skills Attainment (TSA) project. In addition to assessing each course competency, your instructors will assess your ability to demonstrate each student learning outcome (WTCS program outcome). This assessment, called Technical Skill Attainment (TSA), is important because it objectively measures your ability to meet industry-recognized skills. When you complete the TSA for your program, you will demonstrate what you know and can do. You can then share this information with prospective employers. Your instructors will tell you how and when your program TSA will be done. In nursing the course competencies and student learning outcomes (WTCS program outcomes) are the same, but the final TSA measure is the NLCEX.</w:t>
      </w:r>
    </w:p>
    <w:p w:rsidR="00E36FB5" w:rsidRPr="00BF3E8F" w:rsidRDefault="00E36FB5" w:rsidP="00D94F6C">
      <w:pPr>
        <w:spacing w:line="240" w:lineRule="auto"/>
        <w:contextualSpacing/>
        <w:rPr>
          <w:rFonts w:ascii="Times New Roman" w:hAnsi="Times New Roman" w:cs="Times New Roman"/>
          <w:b/>
        </w:rPr>
      </w:pPr>
      <w:r w:rsidRPr="00BF3E8F">
        <w:rPr>
          <w:rFonts w:ascii="Times New Roman" w:hAnsi="Times New Roman" w:cs="Times New Roman"/>
          <w:b/>
        </w:rPr>
        <w:t>Attendance and Participation</w:t>
      </w:r>
    </w:p>
    <w:p w:rsidR="00B108CC" w:rsidRDefault="00B108CC" w:rsidP="00B108CC">
      <w:pPr>
        <w:autoSpaceDE w:val="0"/>
        <w:autoSpaceDN w:val="0"/>
        <w:adjustRightInd w:val="0"/>
        <w:spacing w:after="240" w:line="240" w:lineRule="auto"/>
        <w:rPr>
          <w:rFonts w:ascii="Arial" w:hAnsi="Arial" w:cs="Arial"/>
          <w:color w:val="000000"/>
        </w:rPr>
      </w:pPr>
      <w:r w:rsidRPr="00B108CC">
        <w:rPr>
          <w:rFonts w:ascii="Arial" w:hAnsi="Arial" w:cs="Arial"/>
          <w:color w:val="000000"/>
        </w:rPr>
        <w:t xml:space="preserve">Consistent attendance and participation in this course is essential for your success.  Demonstrating these behaviors will help you meet NTC's Core Abilities and will help prepare you for future </w:t>
      </w:r>
      <w:r w:rsidRPr="00B108CC">
        <w:rPr>
          <w:rFonts w:ascii="Arial" w:hAnsi="Arial" w:cs="Arial"/>
          <w:color w:val="000000"/>
        </w:rPr>
        <w:lastRenderedPageBreak/>
        <w:t xml:space="preserve">employment.  As your instructor, I will make reasonable allowances for personal illness, legitimate absences which accommodate the Americans with Disabilities Act (ADA) and absences for sincerely held religious beliefs.  Whenever possible, please contact me prior to an absence to make arrangements for missed course work.  Unexcused or excessive absences, however, will have a negative impact on your success in this course.  </w:t>
      </w:r>
    </w:p>
    <w:p w:rsidR="002A2FE5" w:rsidRDefault="002A2FE5" w:rsidP="002A2FE5">
      <w:pPr>
        <w:spacing w:after="0" w:line="240" w:lineRule="auto"/>
        <w:rPr>
          <w:rFonts w:ascii="Arial" w:hAnsi="Arial" w:cs="Arial"/>
          <w:iCs/>
        </w:rPr>
      </w:pPr>
      <w:r w:rsidRPr="00B108CC">
        <w:rPr>
          <w:rFonts w:ascii="Arial" w:hAnsi="Arial" w:cs="Arial"/>
          <w:b/>
          <w:iCs/>
          <w:u w:val="single"/>
        </w:rPr>
        <w:t>Online Attendance</w:t>
      </w:r>
      <w:r w:rsidRPr="00B108CC">
        <w:rPr>
          <w:rFonts w:ascii="Arial" w:hAnsi="Arial" w:cs="Arial"/>
          <w:iCs/>
        </w:rPr>
        <w:t>:  To demonstrate consistent online attendance and participation, you should plan to log on and actively participate in the course at least 4-5 times each week</w:t>
      </w:r>
      <w:r>
        <w:rPr>
          <w:rFonts w:ascii="Arial" w:hAnsi="Arial" w:cs="Arial"/>
          <w:iCs/>
        </w:rPr>
        <w:t xml:space="preserve"> (3 days per week are required for the discussion board)</w:t>
      </w:r>
      <w:r w:rsidRPr="00B108CC">
        <w:rPr>
          <w:rFonts w:ascii="Arial" w:hAnsi="Arial" w:cs="Arial"/>
          <w:iCs/>
        </w:rPr>
        <w:t>.  Ex</w:t>
      </w:r>
      <w:r>
        <w:rPr>
          <w:rFonts w:ascii="Arial" w:hAnsi="Arial" w:cs="Arial"/>
          <w:iCs/>
        </w:rPr>
        <w:t xml:space="preserve">amples of appropriate activities </w:t>
      </w:r>
      <w:r w:rsidRPr="00B108CC">
        <w:rPr>
          <w:rFonts w:ascii="Arial" w:hAnsi="Arial" w:cs="Arial"/>
          <w:iCs/>
        </w:rPr>
        <w:t xml:space="preserve">would be </w:t>
      </w:r>
      <w:r>
        <w:rPr>
          <w:rFonts w:ascii="Arial" w:hAnsi="Arial" w:cs="Arial"/>
          <w:iCs/>
        </w:rPr>
        <w:t>checking course email, checking course announcements, entries</w:t>
      </w:r>
      <w:r w:rsidRPr="00B108CC">
        <w:rPr>
          <w:rFonts w:ascii="Arial" w:hAnsi="Arial" w:cs="Arial"/>
          <w:iCs/>
        </w:rPr>
        <w:t xml:space="preserve"> into the threaded discussion, submission of an assignment, or participation in group work.  </w:t>
      </w:r>
      <w:r>
        <w:rPr>
          <w:rFonts w:ascii="Arial" w:hAnsi="Arial" w:cs="Arial"/>
          <w:iCs/>
        </w:rPr>
        <w:t>Students should anticipate spending a minimum of 8 hours a week on course content.</w:t>
      </w:r>
    </w:p>
    <w:p w:rsidR="002A2FE5" w:rsidRPr="00B108CC" w:rsidRDefault="002A2FE5" w:rsidP="002A2FE5">
      <w:pPr>
        <w:spacing w:after="0" w:line="240" w:lineRule="auto"/>
        <w:rPr>
          <w:rFonts w:ascii="Arial" w:hAnsi="Arial" w:cs="Arial"/>
          <w:color w:val="000000"/>
        </w:rPr>
      </w:pPr>
    </w:p>
    <w:p w:rsidR="00B108CC" w:rsidRPr="00B108CC" w:rsidRDefault="00B108CC" w:rsidP="00AC119C">
      <w:pPr>
        <w:pStyle w:val="NoSpacing"/>
        <w:rPr>
          <w:rFonts w:ascii="Arial" w:hAnsi="Arial" w:cs="Arial"/>
          <w:i/>
          <w:iCs/>
        </w:rPr>
      </w:pPr>
      <w:r w:rsidRPr="00B108CC">
        <w:rPr>
          <w:rFonts w:ascii="Arial" w:hAnsi="Arial" w:cs="Arial"/>
          <w:b/>
          <w:iCs/>
          <w:color w:val="000000"/>
          <w:u w:val="single"/>
        </w:rPr>
        <w:t>No Show/Drop/Cease to Attend:</w:t>
      </w:r>
      <w:r w:rsidRPr="00B108CC">
        <w:rPr>
          <w:rFonts w:ascii="Arial" w:hAnsi="Arial" w:cs="Arial"/>
          <w:iCs/>
          <w:color w:val="000000"/>
        </w:rPr>
        <w:t xml:space="preserve">  </w:t>
      </w:r>
      <w:r w:rsidR="00770985" w:rsidRPr="00770985">
        <w:rPr>
          <w:rFonts w:ascii="Arial" w:hAnsi="Arial" w:cs="Arial"/>
          <w:iCs/>
          <w:color w:val="000000"/>
        </w:rPr>
        <w:t>Students who do not attend the first session of class or who do not complete the first assignment in Blackboard by the deadline will be considered a "No Show" and will be removed from the course.  Please note students who are considered a "No Show" are still responsible for the course tuition and fees.  If you wish to drop this course once it is underway, you may withdraw within the first 80% of the course.  Please follow the information under the NTC Student Guidelines and Procedures (website is listed below) to officially withdraw from the course or to view course refund/withdrawal policies.  If you cease to attend and do not “officially” withdraw from this course before it is 80% complete you may receive an “F” for this course.</w:t>
      </w:r>
      <w:r w:rsidR="00770985" w:rsidRPr="003551B6">
        <w:rPr>
          <w:rFonts w:ascii="Arial" w:hAnsi="Arial" w:cs="Arial"/>
          <w:i/>
          <w:iCs/>
          <w:color w:val="000000"/>
          <w:highlight w:val="yellow"/>
        </w:rPr>
        <w:t xml:space="preserve">  </w:t>
      </w:r>
    </w:p>
    <w:p w:rsidR="00B108CC" w:rsidRPr="00B108CC" w:rsidRDefault="00B108CC" w:rsidP="00B108CC">
      <w:pPr>
        <w:spacing w:after="0" w:line="240" w:lineRule="auto"/>
        <w:rPr>
          <w:rFonts w:ascii="Arial" w:hAnsi="Arial" w:cs="Arial"/>
          <w:iCs/>
        </w:rPr>
      </w:pPr>
    </w:p>
    <w:p w:rsidR="00B108CC" w:rsidRDefault="00B108CC" w:rsidP="00770985">
      <w:pPr>
        <w:autoSpaceDE w:val="0"/>
        <w:autoSpaceDN w:val="0"/>
        <w:adjustRightInd w:val="0"/>
        <w:spacing w:after="0" w:line="240" w:lineRule="auto"/>
        <w:rPr>
          <w:rFonts w:ascii="Arial" w:hAnsi="Arial" w:cs="Arial"/>
          <w:iCs/>
        </w:rPr>
      </w:pPr>
      <w:r w:rsidRPr="00B108CC">
        <w:rPr>
          <w:rFonts w:ascii="Arial" w:hAnsi="Arial" w:cs="Arial"/>
          <w:b/>
          <w:iCs/>
          <w:u w:val="single"/>
        </w:rPr>
        <w:t>Online - Learner Role and Responsibilities</w:t>
      </w:r>
      <w:r w:rsidRPr="00B108CC">
        <w:rPr>
          <w:rFonts w:ascii="Arial" w:hAnsi="Arial" w:cs="Arial"/>
          <w:i/>
          <w:iCs/>
        </w:rPr>
        <w:br/>
      </w:r>
      <w:r w:rsidR="00770985" w:rsidRPr="00770985">
        <w:rPr>
          <w:rFonts w:ascii="Arial" w:hAnsi="Arial" w:cs="Arial"/>
          <w:iCs/>
        </w:rPr>
        <w:t xml:space="preserve">You are an adult learner and as such are responsible for your own learning.  No one else can be a "stand in" for you in the learning process.  You will be held accountable for all assigned activities.  You matter and what you do does make a difference.  You will have an opportunity to share your unique ideas and experiences with your student peers and myself.  </w:t>
      </w:r>
      <w:r w:rsidR="00770985" w:rsidRPr="00AC119C">
        <w:rPr>
          <w:rFonts w:ascii="Arial" w:hAnsi="Arial" w:cs="Arial"/>
          <w:b/>
          <w:iCs/>
        </w:rPr>
        <w:t>The form and content of your participation will determine the level of achievement, satisfaction, and enjoyment that you experience</w:t>
      </w:r>
      <w:r w:rsidR="00770985" w:rsidRPr="00770985">
        <w:rPr>
          <w:rFonts w:ascii="Arial" w:hAnsi="Arial" w:cs="Arial"/>
          <w:iCs/>
        </w:rPr>
        <w:t>.  Because others are depending on you to keep the course moving, you have an obligation to meet deadlines for completing assignments and postings.  As a learner, you also have an obligation to follow guidelines of Netiquette.  Please refer to a complete description of Netiquette guidelines as found in the Student Resource area of Blackboard</w:t>
      </w:r>
    </w:p>
    <w:p w:rsidR="00770985" w:rsidRPr="00B108CC" w:rsidRDefault="00770985" w:rsidP="00770985">
      <w:pPr>
        <w:autoSpaceDE w:val="0"/>
        <w:autoSpaceDN w:val="0"/>
        <w:adjustRightInd w:val="0"/>
        <w:spacing w:after="0" w:line="240" w:lineRule="auto"/>
        <w:rPr>
          <w:rFonts w:ascii="Arial" w:hAnsi="Arial" w:cs="Arial"/>
          <w:iCs/>
        </w:rPr>
      </w:pPr>
    </w:p>
    <w:p w:rsidR="00B108CC" w:rsidRPr="00B108CC" w:rsidRDefault="00B108CC" w:rsidP="00B108CC">
      <w:pPr>
        <w:tabs>
          <w:tab w:val="left" w:pos="2160"/>
          <w:tab w:val="left" w:pos="2250"/>
          <w:tab w:val="left" w:pos="2880"/>
          <w:tab w:val="left" w:pos="2970"/>
          <w:tab w:val="left" w:pos="3240"/>
        </w:tabs>
        <w:spacing w:line="240" w:lineRule="auto"/>
        <w:contextualSpacing/>
        <w:rPr>
          <w:rFonts w:ascii="Arial" w:hAnsi="Arial" w:cs="Arial"/>
        </w:rPr>
      </w:pPr>
      <w:r w:rsidRPr="00B108CC">
        <w:rPr>
          <w:rFonts w:ascii="Arial" w:hAnsi="Arial" w:cs="Arial"/>
          <w:b/>
          <w:u w:val="single"/>
        </w:rPr>
        <w:t>Discussion Board Posts:</w:t>
      </w:r>
      <w:r w:rsidRPr="00B108CC">
        <w:rPr>
          <w:rFonts w:ascii="Arial" w:hAnsi="Arial" w:cs="Arial"/>
        </w:rPr>
        <w:t xml:space="preserve"> Online discussion will be used to explore topics we study each week. In online learning, the weekly </w:t>
      </w:r>
      <w:r w:rsidR="00455416">
        <w:rPr>
          <w:rFonts w:ascii="Arial" w:hAnsi="Arial" w:cs="Arial"/>
        </w:rPr>
        <w:t xml:space="preserve">in class </w:t>
      </w:r>
      <w:r w:rsidRPr="00B108CC">
        <w:rPr>
          <w:rFonts w:ascii="Arial" w:hAnsi="Arial" w:cs="Arial"/>
        </w:rPr>
        <w:t>lecture</w:t>
      </w:r>
      <w:r w:rsidR="00455416">
        <w:rPr>
          <w:rFonts w:ascii="Arial" w:hAnsi="Arial" w:cs="Arial"/>
        </w:rPr>
        <w:t xml:space="preserve">s are </w:t>
      </w:r>
      <w:r w:rsidRPr="00B108CC">
        <w:rPr>
          <w:rFonts w:ascii="Arial" w:hAnsi="Arial" w:cs="Arial"/>
        </w:rPr>
        <w:t>replaced by your independent learning. You should research and explore the topic each week. Typically, you should spend about 2-3 hours each week researching the topic. This is in addition to your weekly assignments and required readings. You will be required to go beyond what the text has to say about the subject and collaborate to brainstorm new perspectives and thoughts on the subjects.</w:t>
      </w:r>
    </w:p>
    <w:p w:rsidR="00B108CC" w:rsidRPr="00B108CC" w:rsidRDefault="00B108CC" w:rsidP="00B108CC">
      <w:pPr>
        <w:tabs>
          <w:tab w:val="left" w:pos="2160"/>
          <w:tab w:val="left" w:pos="2250"/>
          <w:tab w:val="left" w:pos="2880"/>
          <w:tab w:val="left" w:pos="2970"/>
          <w:tab w:val="left" w:pos="3240"/>
        </w:tabs>
        <w:spacing w:line="240" w:lineRule="auto"/>
        <w:contextualSpacing/>
        <w:rPr>
          <w:rFonts w:ascii="Arial" w:hAnsi="Arial" w:cs="Arial"/>
        </w:rPr>
      </w:pPr>
    </w:p>
    <w:p w:rsidR="00B108CC" w:rsidRPr="00B108CC" w:rsidRDefault="00B108CC" w:rsidP="00B108CC">
      <w:pPr>
        <w:tabs>
          <w:tab w:val="left" w:pos="2160"/>
          <w:tab w:val="left" w:pos="2250"/>
          <w:tab w:val="left" w:pos="2880"/>
          <w:tab w:val="left" w:pos="2970"/>
          <w:tab w:val="left" w:pos="3240"/>
        </w:tabs>
        <w:spacing w:line="240" w:lineRule="auto"/>
        <w:contextualSpacing/>
        <w:rPr>
          <w:rFonts w:ascii="Arial" w:hAnsi="Arial" w:cs="Arial"/>
        </w:rPr>
      </w:pPr>
      <w:r w:rsidRPr="00B108CC">
        <w:rPr>
          <w:rFonts w:ascii="Arial" w:hAnsi="Arial" w:cs="Arial"/>
        </w:rPr>
        <w:t>You will be assessed by your participation in the discussion forums. You must post a substantial response to each weekly discussion board question. A substantial response is between 200-300 words in length, fully addresses all aspects of the question, provides a solution if there is a problem, and proposes a correct intervention if necessary. Your substantial response must include one reference and/or source that aided with developing your thoughts and post.</w:t>
      </w:r>
    </w:p>
    <w:p w:rsidR="00B108CC" w:rsidRPr="00B108CC" w:rsidRDefault="00B108CC" w:rsidP="00B108CC">
      <w:pPr>
        <w:tabs>
          <w:tab w:val="left" w:pos="2160"/>
          <w:tab w:val="left" w:pos="2250"/>
          <w:tab w:val="left" w:pos="2880"/>
          <w:tab w:val="left" w:pos="2970"/>
          <w:tab w:val="left" w:pos="3240"/>
        </w:tabs>
        <w:spacing w:line="240" w:lineRule="auto"/>
        <w:contextualSpacing/>
        <w:rPr>
          <w:rFonts w:ascii="Arial" w:hAnsi="Arial" w:cs="Arial"/>
        </w:rPr>
      </w:pPr>
    </w:p>
    <w:p w:rsidR="00B108CC" w:rsidRDefault="00B108CC" w:rsidP="00B108CC">
      <w:pPr>
        <w:tabs>
          <w:tab w:val="left" w:pos="2160"/>
          <w:tab w:val="left" w:pos="2250"/>
          <w:tab w:val="left" w:pos="2880"/>
          <w:tab w:val="left" w:pos="2970"/>
          <w:tab w:val="left" w:pos="3240"/>
        </w:tabs>
        <w:spacing w:line="240" w:lineRule="auto"/>
        <w:contextualSpacing/>
        <w:rPr>
          <w:rFonts w:ascii="Arial" w:hAnsi="Arial" w:cs="Arial"/>
        </w:rPr>
      </w:pPr>
      <w:r w:rsidRPr="00B108CC">
        <w:rPr>
          <w:rFonts w:ascii="Arial" w:hAnsi="Arial" w:cs="Arial"/>
        </w:rPr>
        <w:t>Find a posting that interests you. You must reply to a</w:t>
      </w:r>
      <w:r w:rsidR="00E00F1D">
        <w:rPr>
          <w:rFonts w:ascii="Arial" w:hAnsi="Arial" w:cs="Arial"/>
        </w:rPr>
        <w:t xml:space="preserve"> minimum of two </w:t>
      </w:r>
      <w:r w:rsidRPr="00B108CC">
        <w:rPr>
          <w:rFonts w:ascii="Arial" w:hAnsi="Arial" w:cs="Arial"/>
        </w:rPr>
        <w:t>other students’ responses for each discussion question.</w:t>
      </w:r>
      <w:r w:rsidR="00E00F1D">
        <w:rPr>
          <w:rFonts w:ascii="Arial" w:hAnsi="Arial" w:cs="Arial"/>
        </w:rPr>
        <w:t xml:space="preserve"> However, if you review your discussion board rubric ( found in your Course Competencies, Readings and Rubrics document) you will note the more involved you are with responses will make a difference between accomplished and exemplary status</w:t>
      </w:r>
      <w:r w:rsidR="00455416">
        <w:rPr>
          <w:rFonts w:ascii="Arial" w:hAnsi="Arial" w:cs="Arial"/>
        </w:rPr>
        <w:t>. To receive exemplary status you must respond to 3 or more posts</w:t>
      </w:r>
      <w:r w:rsidR="00E00F1D">
        <w:rPr>
          <w:rFonts w:ascii="Arial" w:hAnsi="Arial" w:cs="Arial"/>
        </w:rPr>
        <w:t xml:space="preserve">. </w:t>
      </w:r>
      <w:r w:rsidRPr="00B108CC">
        <w:rPr>
          <w:rFonts w:ascii="Arial" w:hAnsi="Arial" w:cs="Arial"/>
        </w:rPr>
        <w:t xml:space="preserve"> Your replies should be inquisitive and insightful. You cannot simply say “yes”, “no”, or “I agree” or “I disagree”. </w:t>
      </w:r>
      <w:r w:rsidR="00455416">
        <w:rPr>
          <w:rFonts w:ascii="Arial" w:hAnsi="Arial" w:cs="Arial"/>
        </w:rPr>
        <w:t>Substantial posts should be a minimum of 100 words and utilize the 3 different response techniques described in your discussion board rubric.</w:t>
      </w:r>
      <w:r w:rsidR="00AC119C">
        <w:rPr>
          <w:rFonts w:ascii="Arial" w:hAnsi="Arial" w:cs="Arial"/>
        </w:rPr>
        <w:t xml:space="preserve"> In </w:t>
      </w:r>
      <w:r w:rsidR="00AC119C">
        <w:rPr>
          <w:rFonts w:ascii="Arial" w:hAnsi="Arial" w:cs="Arial"/>
        </w:rPr>
        <w:lastRenderedPageBreak/>
        <w:t xml:space="preserve">summary the 3 response techniques are to 1. Offer and opinion and/or perception of the topic 2. Ask a thought provoking question 3. Provide an additional resource </w:t>
      </w:r>
      <w:r w:rsidR="00AC119C" w:rsidRPr="00AC119C">
        <w:rPr>
          <w:rFonts w:ascii="Arial" w:hAnsi="Arial" w:cs="Arial"/>
          <w:b/>
        </w:rPr>
        <w:t>other than your textbook</w:t>
      </w:r>
      <w:r w:rsidR="00AC119C">
        <w:rPr>
          <w:rFonts w:ascii="Arial" w:hAnsi="Arial" w:cs="Arial"/>
        </w:rPr>
        <w:t>.</w:t>
      </w:r>
      <w:r w:rsidR="00455416">
        <w:rPr>
          <w:rFonts w:ascii="Arial" w:hAnsi="Arial" w:cs="Arial"/>
        </w:rPr>
        <w:t xml:space="preserve"> </w:t>
      </w:r>
    </w:p>
    <w:p w:rsidR="00AC119C" w:rsidRDefault="00AC119C" w:rsidP="00B108CC">
      <w:pPr>
        <w:tabs>
          <w:tab w:val="left" w:pos="2160"/>
          <w:tab w:val="left" w:pos="2250"/>
          <w:tab w:val="left" w:pos="2880"/>
          <w:tab w:val="left" w:pos="2970"/>
          <w:tab w:val="left" w:pos="3240"/>
        </w:tabs>
        <w:spacing w:line="240" w:lineRule="auto"/>
        <w:contextualSpacing/>
        <w:rPr>
          <w:rFonts w:ascii="Arial" w:hAnsi="Arial" w:cs="Arial"/>
        </w:rPr>
      </w:pPr>
    </w:p>
    <w:p w:rsidR="00AC119C" w:rsidRDefault="00AC119C" w:rsidP="00B108CC">
      <w:pPr>
        <w:tabs>
          <w:tab w:val="left" w:pos="2160"/>
          <w:tab w:val="left" w:pos="2250"/>
          <w:tab w:val="left" w:pos="2880"/>
          <w:tab w:val="left" w:pos="2970"/>
          <w:tab w:val="left" w:pos="3240"/>
        </w:tabs>
        <w:spacing w:line="240" w:lineRule="auto"/>
        <w:contextualSpacing/>
        <w:rPr>
          <w:rFonts w:ascii="Arial" w:hAnsi="Arial" w:cs="Arial"/>
        </w:rPr>
      </w:pPr>
      <w:r>
        <w:rPr>
          <w:rFonts w:ascii="Arial" w:hAnsi="Arial" w:cs="Arial"/>
        </w:rPr>
        <w:t>Remember this is a professional online nursing course and all posts should include citation of sources in which you obtained information with the exception of posts of your personal opinions and/or perceptions of the topics.</w:t>
      </w:r>
    </w:p>
    <w:p w:rsidR="00455416" w:rsidRDefault="00455416" w:rsidP="00B108CC">
      <w:pPr>
        <w:tabs>
          <w:tab w:val="left" w:pos="2160"/>
          <w:tab w:val="left" w:pos="2250"/>
          <w:tab w:val="left" w:pos="2880"/>
          <w:tab w:val="left" w:pos="2970"/>
          <w:tab w:val="left" w:pos="3240"/>
        </w:tabs>
        <w:spacing w:line="240" w:lineRule="auto"/>
        <w:contextualSpacing/>
        <w:rPr>
          <w:rFonts w:ascii="Arial" w:hAnsi="Arial" w:cs="Arial"/>
        </w:rPr>
      </w:pPr>
    </w:p>
    <w:p w:rsidR="00455416" w:rsidRPr="00B108CC" w:rsidRDefault="00BB02C7" w:rsidP="00B108CC">
      <w:pPr>
        <w:tabs>
          <w:tab w:val="left" w:pos="2160"/>
          <w:tab w:val="left" w:pos="2250"/>
          <w:tab w:val="left" w:pos="2880"/>
          <w:tab w:val="left" w:pos="2970"/>
          <w:tab w:val="left" w:pos="3240"/>
        </w:tabs>
        <w:spacing w:line="240" w:lineRule="auto"/>
        <w:contextualSpacing/>
        <w:rPr>
          <w:rFonts w:ascii="Arial" w:hAnsi="Arial" w:cs="Arial"/>
        </w:rPr>
      </w:pPr>
      <w:r>
        <w:rPr>
          <w:rFonts w:ascii="Arial" w:hAnsi="Arial" w:cs="Arial"/>
        </w:rPr>
        <w:t>Initial posts are due at the latest</w:t>
      </w:r>
      <w:r w:rsidR="00455416">
        <w:rPr>
          <w:rFonts w:ascii="Arial" w:hAnsi="Arial" w:cs="Arial"/>
        </w:rPr>
        <w:t xml:space="preserve"> Wednesdays, however, if you review your discussion board rubric in order to receive and exemplary for </w:t>
      </w:r>
      <w:r>
        <w:rPr>
          <w:rFonts w:ascii="Arial" w:hAnsi="Arial" w:cs="Arial"/>
        </w:rPr>
        <w:t>participation</w:t>
      </w:r>
      <w:r w:rsidR="00455416">
        <w:rPr>
          <w:rFonts w:ascii="Arial" w:hAnsi="Arial" w:cs="Arial"/>
        </w:rPr>
        <w:t xml:space="preserve"> you must post at the beginning, middle and end of the week. </w:t>
      </w:r>
      <w:r w:rsidR="00AC119C">
        <w:rPr>
          <w:rFonts w:ascii="Arial" w:hAnsi="Arial" w:cs="Arial"/>
        </w:rPr>
        <w:t>The beginning of the week consists of Sun, Mon, and Tue, the middle of the week would be Wed, Thurs, and the end of the week would be Fri, Sat.</w:t>
      </w:r>
    </w:p>
    <w:p w:rsidR="00B108CC" w:rsidRPr="00B108CC" w:rsidRDefault="00B108CC" w:rsidP="00B108CC">
      <w:pPr>
        <w:tabs>
          <w:tab w:val="left" w:pos="2160"/>
          <w:tab w:val="left" w:pos="2250"/>
          <w:tab w:val="left" w:pos="2880"/>
          <w:tab w:val="left" w:pos="2970"/>
          <w:tab w:val="left" w:pos="3240"/>
        </w:tabs>
        <w:spacing w:line="240" w:lineRule="auto"/>
        <w:contextualSpacing/>
        <w:rPr>
          <w:rFonts w:ascii="Arial" w:hAnsi="Arial" w:cs="Arial"/>
        </w:rPr>
      </w:pPr>
    </w:p>
    <w:p w:rsidR="00B108CC" w:rsidRDefault="00B108CC" w:rsidP="00B108CC">
      <w:pPr>
        <w:tabs>
          <w:tab w:val="left" w:pos="2160"/>
          <w:tab w:val="left" w:pos="2250"/>
          <w:tab w:val="left" w:pos="2880"/>
          <w:tab w:val="left" w:pos="2970"/>
          <w:tab w:val="left" w:pos="3240"/>
        </w:tabs>
        <w:spacing w:line="240" w:lineRule="auto"/>
        <w:contextualSpacing/>
        <w:rPr>
          <w:rFonts w:ascii="Arial" w:hAnsi="Arial" w:cs="Arial"/>
        </w:rPr>
      </w:pPr>
      <w:r w:rsidRPr="00B108CC">
        <w:rPr>
          <w:rFonts w:ascii="Arial" w:hAnsi="Arial" w:cs="Arial"/>
        </w:rPr>
        <w:t>You must maintain a respectful discussion board environment at all times.</w:t>
      </w:r>
      <w:r w:rsidR="00BB02C7">
        <w:rPr>
          <w:rFonts w:ascii="Arial" w:hAnsi="Arial" w:cs="Arial"/>
        </w:rPr>
        <w:t xml:space="preserve">  Furthermore, professionalism is expected throughout this course and posts should follow academic standards for referencing sources when presenting information. </w:t>
      </w:r>
    </w:p>
    <w:p w:rsidR="00D45601" w:rsidRDefault="00D45601" w:rsidP="00B108CC">
      <w:pPr>
        <w:tabs>
          <w:tab w:val="left" w:pos="2160"/>
          <w:tab w:val="left" w:pos="2250"/>
          <w:tab w:val="left" w:pos="2880"/>
          <w:tab w:val="left" w:pos="2970"/>
          <w:tab w:val="left" w:pos="3240"/>
        </w:tabs>
        <w:spacing w:line="240" w:lineRule="auto"/>
        <w:contextualSpacing/>
        <w:rPr>
          <w:rFonts w:ascii="Arial" w:hAnsi="Arial" w:cs="Arial"/>
        </w:rPr>
      </w:pPr>
    </w:p>
    <w:p w:rsidR="00D45601" w:rsidRDefault="00D45601" w:rsidP="00B108CC">
      <w:pPr>
        <w:tabs>
          <w:tab w:val="left" w:pos="2160"/>
          <w:tab w:val="left" w:pos="2250"/>
          <w:tab w:val="left" w:pos="2880"/>
          <w:tab w:val="left" w:pos="2970"/>
          <w:tab w:val="left" w:pos="3240"/>
        </w:tabs>
        <w:spacing w:line="240" w:lineRule="auto"/>
        <w:contextualSpacing/>
        <w:rPr>
          <w:rFonts w:ascii="Arial" w:hAnsi="Arial" w:cs="Arial"/>
          <w:b/>
          <w:sz w:val="24"/>
          <w:szCs w:val="24"/>
          <w:u w:val="single"/>
        </w:rPr>
      </w:pPr>
      <w:r w:rsidRPr="00D45601">
        <w:rPr>
          <w:rFonts w:ascii="Arial" w:hAnsi="Arial" w:cs="Arial"/>
          <w:b/>
          <w:sz w:val="24"/>
          <w:szCs w:val="24"/>
          <w:u w:val="single"/>
        </w:rPr>
        <w:t>Online Testing</w:t>
      </w:r>
    </w:p>
    <w:p w:rsidR="00D45601" w:rsidRPr="00D45601" w:rsidRDefault="00D45601" w:rsidP="00D45601">
      <w:pPr>
        <w:spacing w:after="0"/>
        <w:rPr>
          <w:rFonts w:ascii="Arial" w:hAnsi="Arial" w:cs="Arial"/>
        </w:rPr>
      </w:pPr>
      <w:r w:rsidRPr="00D45601">
        <w:rPr>
          <w:rFonts w:ascii="Arial" w:hAnsi="Arial" w:cs="Arial"/>
        </w:rPr>
        <w:t>This course requires the use of LockDown Browser for online exams. Please make sure that you review the “Respondus” folder under course information.</w:t>
      </w:r>
    </w:p>
    <w:p w:rsidR="00D45601" w:rsidRPr="00D45601" w:rsidRDefault="00D45601" w:rsidP="00D45601">
      <w:pPr>
        <w:spacing w:after="0"/>
        <w:rPr>
          <w:rFonts w:ascii="Arial" w:hAnsi="Arial" w:cs="Arial"/>
        </w:rPr>
      </w:pPr>
      <w:r w:rsidRPr="00D45601">
        <w:rPr>
          <w:rFonts w:ascii="Arial" w:hAnsi="Arial" w:cs="Arial"/>
        </w:rPr>
        <w:t>Watch this short video to get a basic understanding of LockDown Browser and the webcam feature (which will be required for exams).</w:t>
      </w:r>
    </w:p>
    <w:p w:rsidR="00D45601" w:rsidRPr="00D45601" w:rsidRDefault="00D45601" w:rsidP="00D45601">
      <w:pPr>
        <w:spacing w:after="0"/>
        <w:rPr>
          <w:rFonts w:ascii="Arial" w:hAnsi="Arial" w:cs="Arial"/>
        </w:rPr>
      </w:pPr>
      <w:r w:rsidRPr="00D45601">
        <w:rPr>
          <w:rFonts w:ascii="Arial" w:hAnsi="Arial" w:cs="Arial"/>
        </w:rPr>
        <w:t>Then download and install LockDown Browser from this link or the link posted below: http://www.respondus.com/lockdown/download.php?id=666644866 </w:t>
      </w:r>
    </w:p>
    <w:p w:rsidR="00D45601" w:rsidRPr="00D45601" w:rsidRDefault="00D45601" w:rsidP="00D45601">
      <w:pPr>
        <w:spacing w:after="0"/>
        <w:rPr>
          <w:rFonts w:ascii="Arial" w:hAnsi="Arial" w:cs="Arial"/>
          <w:b/>
          <w:u w:val="single"/>
        </w:rPr>
      </w:pPr>
      <w:r w:rsidRPr="00D45601">
        <w:rPr>
          <w:rFonts w:ascii="Arial" w:hAnsi="Arial" w:cs="Arial"/>
        </w:rPr>
        <w:t>To take an online test, start LockDown Browser and navigate to the exam. (</w:t>
      </w:r>
      <w:r w:rsidRPr="00D45601">
        <w:rPr>
          <w:rFonts w:ascii="Arial" w:hAnsi="Arial" w:cs="Arial"/>
          <w:b/>
          <w:u w:val="single"/>
        </w:rPr>
        <w:t>You won't be able to access the exam with a standard web browser.)</w:t>
      </w:r>
    </w:p>
    <w:p w:rsidR="00D45601" w:rsidRPr="00D45601" w:rsidRDefault="00D45601" w:rsidP="00D45601">
      <w:pPr>
        <w:spacing w:after="0"/>
        <w:rPr>
          <w:rFonts w:ascii="Arial" w:hAnsi="Arial" w:cs="Arial"/>
        </w:rPr>
      </w:pPr>
      <w:r w:rsidRPr="00D45601">
        <w:rPr>
          <w:rFonts w:ascii="Arial" w:hAnsi="Arial" w:cs="Arial"/>
        </w:rPr>
        <w:t>For additional details on using LockDown Browser, review this Student Quick Start Guide (PDF).</w:t>
      </w:r>
    </w:p>
    <w:p w:rsidR="00D45601" w:rsidRPr="00D45601" w:rsidRDefault="00D45601" w:rsidP="00D45601">
      <w:pPr>
        <w:spacing w:after="0"/>
        <w:rPr>
          <w:rFonts w:ascii="Arial" w:hAnsi="Arial" w:cs="Arial"/>
        </w:rPr>
      </w:pPr>
      <w:r w:rsidRPr="00D45601">
        <w:rPr>
          <w:rFonts w:ascii="Arial" w:hAnsi="Arial" w:cs="Arial"/>
        </w:rPr>
        <w:t>Finally, when taking an online exam, follow these guidelines:</w:t>
      </w:r>
    </w:p>
    <w:p w:rsidR="00D45601" w:rsidRPr="00D45601" w:rsidRDefault="00D45601" w:rsidP="00D45601">
      <w:pPr>
        <w:spacing w:after="0"/>
        <w:ind w:firstLine="720"/>
        <w:rPr>
          <w:rFonts w:ascii="Arial" w:hAnsi="Arial" w:cs="Arial"/>
        </w:rPr>
      </w:pPr>
      <w:r w:rsidRPr="00D45601">
        <w:rPr>
          <w:rFonts w:ascii="Arial" w:hAnsi="Arial" w:cs="Arial"/>
        </w:rPr>
        <w:t>Ensure you're in a location where you won't be interrupted</w:t>
      </w:r>
    </w:p>
    <w:p w:rsidR="00D45601" w:rsidRPr="00D45601" w:rsidRDefault="00D45601" w:rsidP="00D45601">
      <w:pPr>
        <w:spacing w:after="0"/>
        <w:ind w:firstLine="720"/>
        <w:rPr>
          <w:rFonts w:ascii="Arial" w:hAnsi="Arial" w:cs="Arial"/>
        </w:rPr>
      </w:pPr>
      <w:r w:rsidRPr="00D45601">
        <w:rPr>
          <w:rFonts w:ascii="Arial" w:hAnsi="Arial" w:cs="Arial"/>
        </w:rPr>
        <w:t xml:space="preserve">Turn off all mobile devices, phones, etc. </w:t>
      </w:r>
    </w:p>
    <w:p w:rsidR="00D45601" w:rsidRPr="00D45601" w:rsidRDefault="00D45601" w:rsidP="00D45601">
      <w:pPr>
        <w:spacing w:after="0"/>
        <w:ind w:firstLine="720"/>
        <w:rPr>
          <w:rFonts w:ascii="Arial" w:hAnsi="Arial" w:cs="Arial"/>
        </w:rPr>
      </w:pPr>
      <w:r w:rsidRPr="00D45601">
        <w:rPr>
          <w:rFonts w:ascii="Arial" w:hAnsi="Arial" w:cs="Arial"/>
        </w:rPr>
        <w:t>Clear your desk of all external materials — books, papers, other computers, or devices</w:t>
      </w:r>
    </w:p>
    <w:p w:rsidR="00D45601" w:rsidRPr="00D45601" w:rsidRDefault="00D45601" w:rsidP="00D45601">
      <w:pPr>
        <w:spacing w:after="0"/>
        <w:ind w:firstLine="720"/>
        <w:rPr>
          <w:rFonts w:ascii="Arial" w:hAnsi="Arial" w:cs="Arial"/>
        </w:rPr>
      </w:pPr>
      <w:r w:rsidRPr="00D45601">
        <w:rPr>
          <w:rFonts w:ascii="Arial" w:hAnsi="Arial" w:cs="Arial"/>
        </w:rPr>
        <w:t>Remain at your desk or workstation for the duration of the test</w:t>
      </w:r>
    </w:p>
    <w:p w:rsidR="00D45601" w:rsidRPr="00D45601" w:rsidRDefault="00D45601" w:rsidP="00D45601">
      <w:pPr>
        <w:spacing w:after="0"/>
        <w:ind w:left="720"/>
        <w:rPr>
          <w:rFonts w:ascii="Arial" w:hAnsi="Arial" w:cs="Arial"/>
        </w:rPr>
      </w:pPr>
      <w:r w:rsidRPr="00D45601">
        <w:rPr>
          <w:rFonts w:ascii="Arial" w:hAnsi="Arial" w:cs="Arial"/>
        </w:rPr>
        <w:t>Respondus records video and audio of students when taking the exam that is reviewed by the instructor</w:t>
      </w:r>
    </w:p>
    <w:p w:rsidR="00D45601" w:rsidRDefault="00D45601" w:rsidP="00D45601">
      <w:pPr>
        <w:spacing w:after="0"/>
        <w:ind w:left="720"/>
        <w:rPr>
          <w:rFonts w:ascii="Arial" w:hAnsi="Arial" w:cs="Arial"/>
        </w:rPr>
      </w:pPr>
      <w:r w:rsidRPr="00D45601">
        <w:rPr>
          <w:rFonts w:ascii="Arial" w:hAnsi="Arial" w:cs="Arial"/>
        </w:rPr>
        <w:t>LockDown Browser will prevent you from accessing other websites or applications; you will be unable to exit the test until all questions are completed and submitted</w:t>
      </w:r>
    </w:p>
    <w:p w:rsidR="00D45601" w:rsidRDefault="00D45601" w:rsidP="00D45601">
      <w:pPr>
        <w:spacing w:after="0"/>
        <w:ind w:left="720"/>
        <w:rPr>
          <w:rFonts w:ascii="inherit" w:hAnsi="inherit"/>
          <w:color w:val="444444"/>
          <w:bdr w:val="none" w:sz="0" w:space="0" w:color="auto" w:frame="1"/>
        </w:rPr>
      </w:pPr>
      <w:r w:rsidRPr="00D45601">
        <w:rPr>
          <w:rStyle w:val="Strong"/>
          <w:rFonts w:ascii="Arial" w:hAnsi="Arial" w:cs="Arial"/>
          <w:b w:val="0"/>
          <w:color w:val="000000"/>
          <w:bdr w:val="none" w:sz="0" w:space="0" w:color="auto" w:frame="1"/>
        </w:rPr>
        <w:t>Backtracking on questions is not allowed</w:t>
      </w:r>
      <w:r w:rsidRPr="00D45601">
        <w:rPr>
          <w:rFonts w:ascii="Arial" w:hAnsi="Arial" w:cs="Arial"/>
          <w:b/>
          <w:color w:val="444444"/>
          <w:bdr w:val="none" w:sz="0" w:space="0" w:color="auto" w:frame="1"/>
        </w:rPr>
        <w:t>.</w:t>
      </w:r>
      <w:r>
        <w:rPr>
          <w:rFonts w:ascii="Arial" w:hAnsi="Arial" w:cs="Arial"/>
          <w:color w:val="000000"/>
          <w:sz w:val="20"/>
          <w:szCs w:val="20"/>
          <w:bdr w:val="none" w:sz="0" w:space="0" w:color="auto" w:frame="1"/>
        </w:rPr>
        <w:t> </w:t>
      </w:r>
    </w:p>
    <w:p w:rsidR="00D45601" w:rsidRPr="00D45601" w:rsidRDefault="00D45601" w:rsidP="00D45601">
      <w:pPr>
        <w:ind w:left="720"/>
        <w:rPr>
          <w:rFonts w:ascii="Arial" w:hAnsi="Arial" w:cs="Arial"/>
        </w:rPr>
      </w:pPr>
      <w:r w:rsidRPr="00D45601">
        <w:rPr>
          <w:rFonts w:ascii="Arial" w:hAnsi="Arial" w:cs="Arial"/>
        </w:rPr>
        <w:t>Once the quiz is completed, you will only receive your score. </w:t>
      </w:r>
      <w:r w:rsidR="00B32B54">
        <w:rPr>
          <w:rFonts w:ascii="Arial" w:hAnsi="Arial" w:cs="Arial"/>
        </w:rPr>
        <w:t xml:space="preserve">Rationale will not be provided to maintain academic integrity of the exam. </w:t>
      </w:r>
      <w:r w:rsidRPr="00D45601">
        <w:rPr>
          <w:rFonts w:ascii="Arial" w:hAnsi="Arial" w:cs="Arial"/>
        </w:rPr>
        <w:t>If you wish to review your exam you will need to contact your instructor and set up an alternate time during faculty office hours.</w:t>
      </w:r>
    </w:p>
    <w:p w:rsidR="00D45601" w:rsidRPr="00D45601" w:rsidRDefault="00D45601" w:rsidP="00D45601">
      <w:pPr>
        <w:tabs>
          <w:tab w:val="left" w:pos="2160"/>
          <w:tab w:val="left" w:pos="2250"/>
          <w:tab w:val="left" w:pos="2880"/>
          <w:tab w:val="left" w:pos="2970"/>
          <w:tab w:val="left" w:pos="3240"/>
        </w:tabs>
        <w:spacing w:after="0" w:line="240" w:lineRule="auto"/>
        <w:contextualSpacing/>
        <w:rPr>
          <w:rFonts w:ascii="Arial" w:hAnsi="Arial" w:cs="Arial"/>
        </w:rPr>
      </w:pPr>
    </w:p>
    <w:p w:rsidR="00B108CC" w:rsidRPr="00B108CC" w:rsidRDefault="00B108CC" w:rsidP="00B108CC">
      <w:pPr>
        <w:spacing w:after="0" w:line="240" w:lineRule="auto"/>
        <w:contextualSpacing/>
        <w:rPr>
          <w:rFonts w:ascii="Arial" w:eastAsiaTheme="minorEastAsia" w:hAnsi="Arial" w:cs="Arial"/>
          <w:b/>
        </w:rPr>
      </w:pPr>
    </w:p>
    <w:p w:rsidR="00770985" w:rsidRPr="00770985" w:rsidRDefault="00770985" w:rsidP="00770985">
      <w:pPr>
        <w:spacing w:line="240" w:lineRule="auto"/>
        <w:rPr>
          <w:rFonts w:ascii="Arial" w:hAnsi="Arial" w:cs="Arial"/>
          <w:b/>
          <w:sz w:val="24"/>
          <w:szCs w:val="24"/>
        </w:rPr>
      </w:pPr>
      <w:r w:rsidRPr="00770985">
        <w:rPr>
          <w:rFonts w:ascii="Arial" w:hAnsi="Arial" w:cs="Arial"/>
          <w:b/>
          <w:sz w:val="24"/>
          <w:szCs w:val="24"/>
        </w:rPr>
        <w:t>NTC Student Guidelines and Procedures</w:t>
      </w:r>
    </w:p>
    <w:p w:rsidR="00770985" w:rsidRPr="00770985" w:rsidRDefault="00770985" w:rsidP="00770985">
      <w:pPr>
        <w:spacing w:line="240" w:lineRule="auto"/>
        <w:rPr>
          <w:rFonts w:ascii="Arial" w:hAnsi="Arial" w:cs="Arial"/>
          <w:b/>
        </w:rPr>
      </w:pPr>
      <w:r w:rsidRPr="00770985">
        <w:rPr>
          <w:rFonts w:ascii="Arial" w:hAnsi="Arial" w:cs="Arial"/>
          <w:b/>
        </w:rPr>
        <w:t>Campus Safety &amp; Security</w:t>
      </w:r>
    </w:p>
    <w:p w:rsidR="00770985" w:rsidRPr="00770985" w:rsidRDefault="00770985" w:rsidP="00770985">
      <w:pPr>
        <w:rPr>
          <w:rFonts w:ascii="Arial" w:hAnsi="Arial" w:cs="Arial"/>
        </w:rPr>
      </w:pPr>
      <w:r w:rsidRPr="00770985">
        <w:rPr>
          <w:rFonts w:ascii="Arial" w:hAnsi="Arial" w:cs="Arial"/>
        </w:rPr>
        <w:t xml:space="preserve">The Campus Security Department is dedicated to providing a safe and secure learning environment for NTC students, employees and visitors.  Recently, a number of armed intruder events have occurred in schools and colleges across the country. Northcentral Technical College wants faculty, staff and students to be prepared should such an event occur here.  When on campus and in your personal life </w:t>
      </w:r>
      <w:r w:rsidRPr="00770985">
        <w:rPr>
          <w:rFonts w:ascii="Arial" w:hAnsi="Arial" w:cs="Arial"/>
        </w:rPr>
        <w:lastRenderedPageBreak/>
        <w:t>please be aware of your surroundings and report any suspicious or strange behavior to Campus Security or your local police. Remember – See Something, Say Something!</w:t>
      </w:r>
    </w:p>
    <w:p w:rsidR="00770985" w:rsidRPr="00770985" w:rsidRDefault="00770985" w:rsidP="00770985">
      <w:pPr>
        <w:rPr>
          <w:rFonts w:ascii="Arial" w:hAnsi="Arial" w:cs="Arial"/>
        </w:rPr>
      </w:pPr>
      <w:r w:rsidRPr="00770985">
        <w:rPr>
          <w:rFonts w:ascii="Arial" w:hAnsi="Arial" w:cs="Arial"/>
        </w:rPr>
        <w:t>Students are asked to view the video (</w:t>
      </w:r>
      <w:r w:rsidRPr="00770985">
        <w:rPr>
          <w:rFonts w:ascii="Arial" w:hAnsi="Arial" w:cs="Arial"/>
          <w:i/>
        </w:rPr>
        <w:t>Plan, Prepare, React</w:t>
      </w:r>
      <w:r w:rsidRPr="00770985">
        <w:rPr>
          <w:rFonts w:ascii="Arial" w:hAnsi="Arial" w:cs="Arial"/>
        </w:rPr>
        <w:t xml:space="preserve">) located within the Course Information area of all Blackboard courses.  View the video outside of class, during the first week of class. Faculty will discuss the video with students specific to the learning environment for the classroom.  </w:t>
      </w:r>
    </w:p>
    <w:p w:rsidR="00770985" w:rsidRPr="00770985" w:rsidRDefault="00770985" w:rsidP="00770985">
      <w:pPr>
        <w:rPr>
          <w:rFonts w:ascii="Arial" w:hAnsi="Arial" w:cs="Arial"/>
          <w:b/>
        </w:rPr>
      </w:pPr>
      <w:r w:rsidRPr="00770985">
        <w:rPr>
          <w:rFonts w:ascii="Arial" w:hAnsi="Arial" w:cs="Arial"/>
          <w:b/>
        </w:rPr>
        <w:t xml:space="preserve">Contact NTC Campus Security </w:t>
      </w:r>
    </w:p>
    <w:p w:rsidR="00770985" w:rsidRPr="00770985" w:rsidRDefault="00770985" w:rsidP="00770985">
      <w:pPr>
        <w:ind w:left="720"/>
        <w:rPr>
          <w:rFonts w:ascii="Arial" w:hAnsi="Arial" w:cs="Arial"/>
        </w:rPr>
      </w:pPr>
      <w:r w:rsidRPr="00770985">
        <w:rPr>
          <w:rFonts w:ascii="Arial" w:hAnsi="Arial" w:cs="Arial"/>
          <w:b/>
        </w:rPr>
        <w:t>Campus Security Department Location:</w:t>
      </w:r>
      <w:r w:rsidRPr="00770985">
        <w:rPr>
          <w:rFonts w:ascii="Arial" w:hAnsi="Arial" w:cs="Arial"/>
        </w:rPr>
        <w:t xml:space="preserve">  Room D102 at the Wausau Campus</w:t>
      </w:r>
    </w:p>
    <w:p w:rsidR="00770985" w:rsidRPr="00770985" w:rsidRDefault="00770985" w:rsidP="00770985">
      <w:pPr>
        <w:ind w:left="720"/>
        <w:rPr>
          <w:rFonts w:ascii="Arial" w:hAnsi="Arial" w:cs="Arial"/>
        </w:rPr>
      </w:pPr>
      <w:r w:rsidRPr="00770985">
        <w:rPr>
          <w:rFonts w:ascii="Arial" w:hAnsi="Arial" w:cs="Arial"/>
          <w:b/>
        </w:rPr>
        <w:t>Phone:</w:t>
      </w:r>
      <w:r w:rsidRPr="00770985">
        <w:rPr>
          <w:rFonts w:ascii="Arial" w:hAnsi="Arial" w:cs="Arial"/>
        </w:rPr>
        <w:t xml:space="preserve"> 715.803.1111 (or ext. 1111) or Cell 715-581-6010 </w:t>
      </w:r>
    </w:p>
    <w:p w:rsidR="00770985" w:rsidRPr="00770985" w:rsidRDefault="00770985" w:rsidP="00770985">
      <w:pPr>
        <w:ind w:left="720"/>
        <w:rPr>
          <w:rFonts w:ascii="Arial" w:hAnsi="Arial" w:cs="Arial"/>
        </w:rPr>
      </w:pPr>
      <w:r w:rsidRPr="00770985">
        <w:rPr>
          <w:rFonts w:ascii="Arial" w:hAnsi="Arial" w:cs="Arial"/>
          <w:b/>
        </w:rPr>
        <w:t>Text:</w:t>
      </w:r>
      <w:r w:rsidRPr="00770985">
        <w:rPr>
          <w:rFonts w:ascii="Arial" w:hAnsi="Arial" w:cs="Arial"/>
        </w:rPr>
        <w:t xml:space="preserve"> 715.581.6010, send the message and the location of the incident</w:t>
      </w:r>
    </w:p>
    <w:p w:rsidR="00770985" w:rsidRDefault="00770985" w:rsidP="00770985">
      <w:pPr>
        <w:ind w:left="720"/>
        <w:rPr>
          <w:rStyle w:val="Hyperlink"/>
          <w:rFonts w:ascii="Arial" w:hAnsi="Arial" w:cs="Arial"/>
        </w:rPr>
      </w:pPr>
      <w:r w:rsidRPr="00770985">
        <w:rPr>
          <w:rFonts w:ascii="Arial" w:hAnsi="Arial" w:cs="Arial"/>
          <w:b/>
        </w:rPr>
        <w:t>Email:</w:t>
      </w:r>
      <w:r w:rsidRPr="00770985">
        <w:rPr>
          <w:rFonts w:ascii="Arial" w:hAnsi="Arial" w:cs="Arial"/>
        </w:rPr>
        <w:t xml:space="preserve"> </w:t>
      </w:r>
      <w:hyperlink r:id="rId9" w:history="1">
        <w:r w:rsidRPr="00770985">
          <w:rPr>
            <w:rStyle w:val="Hyperlink"/>
            <w:rFonts w:ascii="Arial" w:hAnsi="Arial" w:cs="Arial"/>
          </w:rPr>
          <w:t>security@ntc.edu</w:t>
        </w:r>
      </w:hyperlink>
    </w:p>
    <w:p w:rsidR="00AC119C" w:rsidRPr="00770985" w:rsidRDefault="00AC119C" w:rsidP="00770985">
      <w:pPr>
        <w:ind w:left="720"/>
        <w:rPr>
          <w:rFonts w:ascii="Arial" w:hAnsi="Arial" w:cs="Arial"/>
        </w:rPr>
      </w:pPr>
    </w:p>
    <w:p w:rsidR="00770985" w:rsidRPr="00770985" w:rsidRDefault="00770985" w:rsidP="00770985">
      <w:pPr>
        <w:pStyle w:val="NoSpacing"/>
        <w:rPr>
          <w:rFonts w:ascii="Arial" w:hAnsi="Arial" w:cs="Arial"/>
          <w:b/>
        </w:rPr>
      </w:pPr>
      <w:r w:rsidRPr="00770985">
        <w:rPr>
          <w:rFonts w:ascii="Arial" w:hAnsi="Arial" w:cs="Arial"/>
          <w:b/>
        </w:rPr>
        <w:t>Title IX</w:t>
      </w:r>
    </w:p>
    <w:p w:rsidR="00770985" w:rsidRPr="00770985" w:rsidRDefault="00770985" w:rsidP="00770985">
      <w:pPr>
        <w:pStyle w:val="Default"/>
        <w:spacing w:before="240"/>
        <w:rPr>
          <w:rFonts w:ascii="Arial" w:hAnsi="Arial" w:cs="Arial"/>
          <w:sz w:val="22"/>
          <w:szCs w:val="22"/>
        </w:rPr>
      </w:pPr>
      <w:r w:rsidRPr="00770985">
        <w:rPr>
          <w:rFonts w:ascii="Arial" w:hAnsi="Arial" w:cs="Arial"/>
          <w:sz w:val="22"/>
          <w:szCs w:val="22"/>
        </w:rPr>
        <w:t xml:space="preserve">Northcentral Technical College prohibits all forms of discrimination, harassment, intimidation, and coercion on campus and at College related activities and functions. NTC is required to investigate all allegations regarding sex discrimination and sexual misconduct under Title IX of the Education Amendments of 1972. </w:t>
      </w:r>
    </w:p>
    <w:p w:rsidR="00770985" w:rsidRPr="00770985" w:rsidRDefault="00770985" w:rsidP="00770985">
      <w:pPr>
        <w:spacing w:before="240"/>
        <w:rPr>
          <w:rFonts w:ascii="Arial" w:hAnsi="Arial" w:cs="Arial"/>
        </w:rPr>
      </w:pPr>
      <w:r w:rsidRPr="00770985">
        <w:rPr>
          <w:rFonts w:ascii="Arial" w:hAnsi="Arial" w:cs="Arial"/>
        </w:rPr>
        <w:t>Sexual misconduct incorporates a wide range of behaviors including sexual assault (which includes rape and any kind of nonconsensual sexual contact), sexual harassment, intimate partner violence, stalking, voyeurism, and any other conduct of a sexual nature that is nonconsensual, or has the purpose or effect of threatening, intimidating, or coercing another person.</w:t>
      </w:r>
    </w:p>
    <w:p w:rsidR="00770985" w:rsidRPr="00770985" w:rsidRDefault="00770985" w:rsidP="00770985">
      <w:pPr>
        <w:rPr>
          <w:rFonts w:ascii="Arial" w:hAnsi="Arial" w:cs="Arial"/>
          <w:b/>
          <w:bCs/>
        </w:rPr>
      </w:pPr>
      <w:r w:rsidRPr="00770985">
        <w:rPr>
          <w:rFonts w:ascii="Arial" w:hAnsi="Arial" w:cs="Arial"/>
          <w:b/>
          <w:bCs/>
        </w:rPr>
        <w:t>Note that by law, all NTC staff are mandated to report any potential Title IX violations (sexual misconduct) for investigation. The only individual on campus who can confidentially hold a potential Title IX violation are the staff through Peaceful Solutions, our contracted vendor for counseling services.  Peaceful Solutions can be reached at 715-803-1797.</w:t>
      </w:r>
    </w:p>
    <w:p w:rsidR="00770985" w:rsidRPr="00770985" w:rsidRDefault="00770985" w:rsidP="00770985">
      <w:pPr>
        <w:rPr>
          <w:rFonts w:ascii="Arial" w:hAnsi="Arial" w:cs="Arial"/>
        </w:rPr>
      </w:pPr>
      <w:r w:rsidRPr="00770985">
        <w:rPr>
          <w:rFonts w:ascii="Arial" w:hAnsi="Arial" w:cs="Arial"/>
          <w:bCs/>
        </w:rPr>
        <w:t xml:space="preserve">Students should report any potential Title IX violations (sexual misconduct) for investigation.  Students can report potential Title IX violations by completing a Maxient report (found on the intranet), calling the NTC Title IX Coordinator at 715-803-1057, or visiting or calling NTC Security at 715-803-1111. </w:t>
      </w:r>
    </w:p>
    <w:p w:rsidR="00770985" w:rsidRPr="00770985" w:rsidRDefault="00770985" w:rsidP="00770985">
      <w:pPr>
        <w:pStyle w:val="NoSpacing"/>
        <w:rPr>
          <w:rFonts w:ascii="Arial" w:hAnsi="Arial" w:cs="Arial"/>
        </w:rPr>
      </w:pPr>
      <w:r w:rsidRPr="00770985">
        <w:rPr>
          <w:rFonts w:ascii="Arial" w:hAnsi="Arial" w:cs="Arial"/>
          <w:b/>
        </w:rPr>
        <w:t xml:space="preserve">Please review all of the NTC student guidelines and procedures found at this website: </w:t>
      </w:r>
      <w:r w:rsidRPr="00770985">
        <w:rPr>
          <w:rFonts w:ascii="Arial" w:hAnsi="Arial" w:cs="Arial"/>
          <w:b/>
        </w:rPr>
        <w:br/>
      </w:r>
      <w:r w:rsidRPr="00770985">
        <w:rPr>
          <w:rFonts w:ascii="Arial" w:hAnsi="Arial" w:cs="Arial"/>
        </w:rPr>
        <w:t xml:space="preserve">http://www.ntc.edu/current-students/guidelines-procedures </w:t>
      </w:r>
    </w:p>
    <w:p w:rsidR="00770985" w:rsidRPr="00770985" w:rsidRDefault="00770985" w:rsidP="00770985">
      <w:pPr>
        <w:pStyle w:val="NoSpacing"/>
        <w:rPr>
          <w:rFonts w:ascii="Arial" w:hAnsi="Arial" w:cs="Arial"/>
        </w:rPr>
        <w:sectPr w:rsidR="00770985" w:rsidRPr="00770985" w:rsidSect="00770985">
          <w:footerReference w:type="default" r:id="rId10"/>
          <w:type w:val="continuous"/>
          <w:pgSz w:w="12240" w:h="15840"/>
          <w:pgMar w:top="1008" w:right="1080" w:bottom="720" w:left="1080" w:header="720" w:footer="720" w:gutter="0"/>
          <w:cols w:space="720"/>
          <w:docGrid w:linePitch="360"/>
        </w:sectPr>
      </w:pPr>
    </w:p>
    <w:p w:rsidR="00770985" w:rsidRPr="00770985" w:rsidRDefault="00770985" w:rsidP="00770985">
      <w:pPr>
        <w:pStyle w:val="NoSpacing"/>
        <w:rPr>
          <w:rFonts w:ascii="Arial" w:hAnsi="Arial" w:cs="Arial"/>
        </w:rPr>
        <w:sectPr w:rsidR="00770985" w:rsidRPr="00770985" w:rsidSect="00093B6F">
          <w:type w:val="continuous"/>
          <w:pgSz w:w="12240" w:h="15840"/>
          <w:pgMar w:top="720" w:right="720" w:bottom="720" w:left="720" w:header="720" w:footer="720" w:gutter="0"/>
          <w:cols w:space="720"/>
          <w:docGrid w:linePitch="360"/>
        </w:sectPr>
      </w:pPr>
    </w:p>
    <w:p w:rsidR="00770985" w:rsidRPr="00770985" w:rsidRDefault="00770985" w:rsidP="00770985">
      <w:pPr>
        <w:pStyle w:val="NoSpacing"/>
        <w:ind w:left="360"/>
        <w:rPr>
          <w:rFonts w:ascii="Arial" w:hAnsi="Arial" w:cs="Arial"/>
          <w:b/>
        </w:rPr>
        <w:sectPr w:rsidR="00770985" w:rsidRPr="00770985" w:rsidSect="00093B6F">
          <w:type w:val="continuous"/>
          <w:pgSz w:w="12240" w:h="15840"/>
          <w:pgMar w:top="720" w:right="720" w:bottom="720" w:left="720" w:header="720" w:footer="720" w:gutter="0"/>
          <w:cols w:space="720"/>
          <w:docGrid w:linePitch="360"/>
        </w:sectPr>
      </w:pPr>
      <w:r w:rsidRPr="00770985">
        <w:rPr>
          <w:rFonts w:ascii="Arial" w:hAnsi="Arial" w:cs="Arial"/>
          <w:b/>
        </w:rPr>
        <w:lastRenderedPageBreak/>
        <w:t xml:space="preserve">Student Academic Procedures: </w:t>
      </w:r>
      <w:r w:rsidRPr="00770985">
        <w:rPr>
          <w:rFonts w:ascii="Arial" w:hAnsi="Arial" w:cs="Arial"/>
          <w:b/>
        </w:rPr>
        <w:br/>
      </w:r>
    </w:p>
    <w:p w:rsidR="00770985" w:rsidRPr="00770985" w:rsidRDefault="00770985" w:rsidP="00770985">
      <w:pPr>
        <w:pStyle w:val="NoSpacing"/>
        <w:ind w:left="720"/>
        <w:rPr>
          <w:rFonts w:ascii="Arial" w:hAnsi="Arial" w:cs="Arial"/>
        </w:rPr>
      </w:pPr>
      <w:r w:rsidRPr="00770985">
        <w:rPr>
          <w:rFonts w:ascii="Arial" w:hAnsi="Arial" w:cs="Arial"/>
        </w:rPr>
        <w:lastRenderedPageBreak/>
        <w:t>Academic Achievement</w:t>
      </w:r>
    </w:p>
    <w:p w:rsidR="00770985" w:rsidRPr="00770985" w:rsidRDefault="00770985" w:rsidP="00770985">
      <w:pPr>
        <w:pStyle w:val="NoSpacing"/>
        <w:ind w:left="720"/>
        <w:rPr>
          <w:rFonts w:ascii="Arial" w:hAnsi="Arial" w:cs="Arial"/>
        </w:rPr>
      </w:pPr>
      <w:r w:rsidRPr="00770985">
        <w:rPr>
          <w:rFonts w:ascii="Arial" w:hAnsi="Arial" w:cs="Arial"/>
        </w:rPr>
        <w:t>Academic Appeal</w:t>
      </w:r>
    </w:p>
    <w:p w:rsidR="00770985" w:rsidRPr="00770985" w:rsidRDefault="00770985" w:rsidP="00770985">
      <w:pPr>
        <w:pStyle w:val="NoSpacing"/>
        <w:ind w:left="720"/>
        <w:rPr>
          <w:rFonts w:ascii="Arial" w:hAnsi="Arial" w:cs="Arial"/>
        </w:rPr>
      </w:pPr>
      <w:r w:rsidRPr="00770985">
        <w:rPr>
          <w:rFonts w:ascii="Arial" w:hAnsi="Arial" w:cs="Arial"/>
        </w:rPr>
        <w:t xml:space="preserve">Academic Probation </w:t>
      </w:r>
    </w:p>
    <w:p w:rsidR="00770985" w:rsidRPr="00770985" w:rsidRDefault="00770985" w:rsidP="00770985">
      <w:pPr>
        <w:pStyle w:val="NoSpacing"/>
        <w:ind w:left="720"/>
        <w:rPr>
          <w:rFonts w:ascii="Arial" w:hAnsi="Arial" w:cs="Arial"/>
        </w:rPr>
      </w:pPr>
      <w:r w:rsidRPr="00770985">
        <w:rPr>
          <w:rFonts w:ascii="Arial" w:hAnsi="Arial" w:cs="Arial"/>
        </w:rPr>
        <w:t xml:space="preserve">Academic Retake </w:t>
      </w:r>
    </w:p>
    <w:p w:rsidR="00770985" w:rsidRPr="00770985" w:rsidRDefault="00770985" w:rsidP="00770985">
      <w:pPr>
        <w:pStyle w:val="NoSpacing"/>
        <w:ind w:left="720"/>
        <w:rPr>
          <w:rFonts w:ascii="Arial" w:hAnsi="Arial" w:cs="Arial"/>
        </w:rPr>
      </w:pPr>
      <w:r w:rsidRPr="00770985">
        <w:rPr>
          <w:rFonts w:ascii="Arial" w:hAnsi="Arial" w:cs="Arial"/>
        </w:rPr>
        <w:t>Add/Drop a Class</w:t>
      </w:r>
    </w:p>
    <w:p w:rsidR="00770985" w:rsidRPr="00770985" w:rsidRDefault="00770985" w:rsidP="00770985">
      <w:pPr>
        <w:pStyle w:val="NoSpacing"/>
        <w:ind w:left="720"/>
        <w:rPr>
          <w:rFonts w:ascii="Arial" w:hAnsi="Arial" w:cs="Arial"/>
        </w:rPr>
      </w:pPr>
      <w:r w:rsidRPr="00770985">
        <w:rPr>
          <w:rFonts w:ascii="Arial" w:hAnsi="Arial" w:cs="Arial"/>
        </w:rPr>
        <w:t>Apply for Graduation</w:t>
      </w:r>
    </w:p>
    <w:p w:rsidR="00770985" w:rsidRPr="00770985" w:rsidRDefault="00770985" w:rsidP="00770985">
      <w:pPr>
        <w:pStyle w:val="NoSpacing"/>
        <w:ind w:left="720"/>
        <w:rPr>
          <w:rFonts w:ascii="Arial" w:hAnsi="Arial" w:cs="Arial"/>
        </w:rPr>
      </w:pPr>
      <w:r w:rsidRPr="00770985">
        <w:rPr>
          <w:rFonts w:ascii="Arial" w:hAnsi="Arial" w:cs="Arial"/>
        </w:rPr>
        <w:t>Auditing a Course</w:t>
      </w:r>
    </w:p>
    <w:p w:rsidR="00770985" w:rsidRPr="00770985" w:rsidRDefault="00770985" w:rsidP="00770985">
      <w:pPr>
        <w:pStyle w:val="NoSpacing"/>
        <w:ind w:left="720"/>
        <w:rPr>
          <w:rFonts w:ascii="Arial" w:hAnsi="Arial" w:cs="Arial"/>
        </w:rPr>
      </w:pPr>
      <w:r w:rsidRPr="00770985">
        <w:rPr>
          <w:rFonts w:ascii="Arial" w:hAnsi="Arial" w:cs="Arial"/>
        </w:rPr>
        <w:lastRenderedPageBreak/>
        <w:t>Changing Career Programs</w:t>
      </w:r>
    </w:p>
    <w:p w:rsidR="00770985" w:rsidRPr="00770985" w:rsidRDefault="00770985" w:rsidP="00770985">
      <w:pPr>
        <w:pStyle w:val="NoSpacing"/>
        <w:ind w:left="720"/>
        <w:rPr>
          <w:rFonts w:ascii="Arial" w:hAnsi="Arial" w:cs="Arial"/>
        </w:rPr>
      </w:pPr>
      <w:r w:rsidRPr="00770985">
        <w:rPr>
          <w:rFonts w:ascii="Arial" w:hAnsi="Arial" w:cs="Arial"/>
        </w:rPr>
        <w:t>Credit for Prior Learning</w:t>
      </w:r>
    </w:p>
    <w:p w:rsidR="00770985" w:rsidRPr="00770985" w:rsidRDefault="00770985" w:rsidP="00770985">
      <w:pPr>
        <w:pStyle w:val="NoSpacing"/>
        <w:ind w:left="720"/>
        <w:rPr>
          <w:rFonts w:ascii="Arial" w:hAnsi="Arial" w:cs="Arial"/>
        </w:rPr>
      </w:pPr>
      <w:r w:rsidRPr="00770985">
        <w:rPr>
          <w:rFonts w:ascii="Arial" w:hAnsi="Arial" w:cs="Arial"/>
        </w:rPr>
        <w:t>Exceptions/Overrides</w:t>
      </w:r>
    </w:p>
    <w:p w:rsidR="00770985" w:rsidRPr="00770985" w:rsidRDefault="00770985" w:rsidP="00770985">
      <w:pPr>
        <w:pStyle w:val="NoSpacing"/>
        <w:ind w:left="720"/>
        <w:rPr>
          <w:rFonts w:ascii="Arial" w:hAnsi="Arial" w:cs="Arial"/>
        </w:rPr>
      </w:pPr>
      <w:r w:rsidRPr="00770985">
        <w:rPr>
          <w:rFonts w:ascii="Arial" w:hAnsi="Arial" w:cs="Arial"/>
        </w:rPr>
        <w:t xml:space="preserve">Grades </w:t>
      </w:r>
    </w:p>
    <w:p w:rsidR="00770985" w:rsidRPr="00770985" w:rsidRDefault="00770985" w:rsidP="00770985">
      <w:pPr>
        <w:pStyle w:val="NoSpacing"/>
        <w:ind w:left="720"/>
        <w:rPr>
          <w:rFonts w:ascii="Arial" w:hAnsi="Arial" w:cs="Arial"/>
        </w:rPr>
      </w:pPr>
      <w:r w:rsidRPr="00770985">
        <w:rPr>
          <w:rFonts w:ascii="Arial" w:hAnsi="Arial" w:cs="Arial"/>
        </w:rPr>
        <w:t xml:space="preserve">Grading System </w:t>
      </w:r>
    </w:p>
    <w:p w:rsidR="00770985" w:rsidRPr="00770985" w:rsidRDefault="00770985" w:rsidP="00770985">
      <w:pPr>
        <w:pStyle w:val="NoSpacing"/>
        <w:ind w:left="720"/>
        <w:rPr>
          <w:rFonts w:ascii="Arial" w:hAnsi="Arial" w:cs="Arial"/>
        </w:rPr>
      </w:pPr>
      <w:r w:rsidRPr="00770985">
        <w:rPr>
          <w:rFonts w:ascii="Arial" w:hAnsi="Arial" w:cs="Arial"/>
        </w:rPr>
        <w:t>Graduation Requirements</w:t>
      </w:r>
    </w:p>
    <w:p w:rsidR="00770985" w:rsidRPr="00770985" w:rsidRDefault="00770985" w:rsidP="00770985">
      <w:pPr>
        <w:pStyle w:val="NoSpacing"/>
        <w:ind w:left="720"/>
        <w:rPr>
          <w:rFonts w:ascii="Arial" w:hAnsi="Arial" w:cs="Arial"/>
        </w:rPr>
      </w:pPr>
      <w:r w:rsidRPr="00770985">
        <w:rPr>
          <w:rFonts w:ascii="Arial" w:hAnsi="Arial" w:cs="Arial"/>
        </w:rPr>
        <w:t>Refunds</w:t>
      </w:r>
    </w:p>
    <w:p w:rsidR="00770985" w:rsidRPr="00770985" w:rsidRDefault="00770985" w:rsidP="00770985">
      <w:pPr>
        <w:pStyle w:val="NoSpacing"/>
        <w:ind w:left="720"/>
        <w:rPr>
          <w:rFonts w:ascii="Arial" w:hAnsi="Arial" w:cs="Arial"/>
        </w:rPr>
      </w:pPr>
      <w:r w:rsidRPr="00770985">
        <w:rPr>
          <w:rFonts w:ascii="Arial" w:hAnsi="Arial" w:cs="Arial"/>
        </w:rPr>
        <w:lastRenderedPageBreak/>
        <w:t xml:space="preserve">Transcripts </w:t>
      </w:r>
    </w:p>
    <w:p w:rsidR="00770985" w:rsidRPr="00770985" w:rsidRDefault="00770985" w:rsidP="00770985">
      <w:pPr>
        <w:pStyle w:val="NoSpacing"/>
        <w:ind w:left="720"/>
        <w:rPr>
          <w:rFonts w:ascii="Arial" w:hAnsi="Arial" w:cs="Arial"/>
        </w:rPr>
        <w:sectPr w:rsidR="00770985" w:rsidRPr="00770985" w:rsidSect="008B69F6">
          <w:type w:val="continuous"/>
          <w:pgSz w:w="12240" w:h="15840"/>
          <w:pgMar w:top="720" w:right="720" w:bottom="720" w:left="720" w:header="720" w:footer="720" w:gutter="0"/>
          <w:cols w:num="2" w:space="720"/>
          <w:docGrid w:linePitch="360"/>
        </w:sectPr>
      </w:pPr>
    </w:p>
    <w:p w:rsidR="00770985" w:rsidRPr="00770985" w:rsidRDefault="00770985" w:rsidP="00770985">
      <w:pPr>
        <w:pStyle w:val="NoSpacing"/>
        <w:ind w:left="720"/>
        <w:rPr>
          <w:rFonts w:ascii="Arial" w:hAnsi="Arial" w:cs="Arial"/>
        </w:rPr>
      </w:pPr>
    </w:p>
    <w:p w:rsidR="00770985" w:rsidRPr="00770985" w:rsidRDefault="00770985" w:rsidP="00770985">
      <w:pPr>
        <w:pStyle w:val="NoSpacing"/>
        <w:ind w:left="450" w:hanging="450"/>
        <w:rPr>
          <w:rFonts w:ascii="Arial" w:hAnsi="Arial" w:cs="Arial"/>
          <w:b/>
        </w:rPr>
      </w:pPr>
      <w:r w:rsidRPr="00770985">
        <w:rPr>
          <w:rFonts w:ascii="Arial" w:hAnsi="Arial" w:cs="Arial"/>
          <w:b/>
        </w:rPr>
        <w:t xml:space="preserve">      Student Behavior Guidelines:</w:t>
      </w:r>
    </w:p>
    <w:p w:rsidR="00770985" w:rsidRPr="00770985" w:rsidRDefault="00770985" w:rsidP="00770985">
      <w:pPr>
        <w:pStyle w:val="NoSpacing"/>
        <w:ind w:left="720"/>
        <w:rPr>
          <w:rFonts w:ascii="Arial" w:hAnsi="Arial" w:cs="Arial"/>
        </w:rPr>
        <w:sectPr w:rsidR="00770985" w:rsidRPr="00770985" w:rsidSect="00093B6F">
          <w:type w:val="continuous"/>
          <w:pgSz w:w="12240" w:h="15840"/>
          <w:pgMar w:top="720" w:right="720" w:bottom="720" w:left="720" w:header="720" w:footer="720" w:gutter="0"/>
          <w:cols w:space="720"/>
          <w:docGrid w:linePitch="360"/>
        </w:sectPr>
      </w:pPr>
    </w:p>
    <w:p w:rsidR="00770985" w:rsidRPr="00770985" w:rsidRDefault="00770985" w:rsidP="00770985">
      <w:pPr>
        <w:pStyle w:val="NoSpacing"/>
        <w:ind w:left="720"/>
        <w:rPr>
          <w:rFonts w:ascii="Arial" w:hAnsi="Arial" w:cs="Arial"/>
        </w:rPr>
      </w:pPr>
      <w:r w:rsidRPr="00770985">
        <w:rPr>
          <w:rFonts w:ascii="Arial" w:hAnsi="Arial" w:cs="Arial"/>
        </w:rPr>
        <w:lastRenderedPageBreak/>
        <w:t>Academic Honesty</w:t>
      </w:r>
    </w:p>
    <w:p w:rsidR="00770985" w:rsidRPr="00770985" w:rsidRDefault="00770985" w:rsidP="00770985">
      <w:pPr>
        <w:pStyle w:val="NoSpacing"/>
        <w:ind w:left="720"/>
        <w:rPr>
          <w:rFonts w:ascii="Arial" w:hAnsi="Arial" w:cs="Arial"/>
        </w:rPr>
      </w:pPr>
      <w:r w:rsidRPr="00770985">
        <w:rPr>
          <w:rFonts w:ascii="Arial" w:hAnsi="Arial" w:cs="Arial"/>
        </w:rPr>
        <w:t>Children on Campus</w:t>
      </w:r>
    </w:p>
    <w:p w:rsidR="00770985" w:rsidRPr="00770985" w:rsidRDefault="00770985" w:rsidP="00770985">
      <w:pPr>
        <w:pStyle w:val="NoSpacing"/>
        <w:ind w:left="720"/>
        <w:rPr>
          <w:rFonts w:ascii="Arial" w:hAnsi="Arial" w:cs="Arial"/>
        </w:rPr>
      </w:pPr>
      <w:r w:rsidRPr="00770985">
        <w:rPr>
          <w:rFonts w:ascii="Arial" w:hAnsi="Arial" w:cs="Arial"/>
        </w:rPr>
        <w:t>Computer Use Policy</w:t>
      </w:r>
    </w:p>
    <w:p w:rsidR="00770985" w:rsidRPr="00770985" w:rsidRDefault="00770985" w:rsidP="00770985">
      <w:pPr>
        <w:pStyle w:val="NoSpacing"/>
        <w:ind w:left="720"/>
        <w:rPr>
          <w:rFonts w:ascii="Arial" w:hAnsi="Arial" w:cs="Arial"/>
        </w:rPr>
      </w:pPr>
      <w:r w:rsidRPr="00770985">
        <w:rPr>
          <w:rFonts w:ascii="Arial" w:hAnsi="Arial" w:cs="Arial"/>
        </w:rPr>
        <w:t>Discrimination and Harassment</w:t>
      </w:r>
    </w:p>
    <w:p w:rsidR="00770985" w:rsidRPr="00770985" w:rsidRDefault="00770985" w:rsidP="00770985">
      <w:pPr>
        <w:pStyle w:val="NoSpacing"/>
        <w:ind w:left="720"/>
        <w:rPr>
          <w:rFonts w:ascii="Arial" w:hAnsi="Arial" w:cs="Arial"/>
        </w:rPr>
      </w:pPr>
      <w:r w:rsidRPr="00770985">
        <w:rPr>
          <w:rFonts w:ascii="Arial" w:hAnsi="Arial" w:cs="Arial"/>
        </w:rPr>
        <w:t>Drugs and Alcohol</w:t>
      </w:r>
    </w:p>
    <w:p w:rsidR="00770985" w:rsidRPr="00770985" w:rsidRDefault="00770985" w:rsidP="00770985">
      <w:pPr>
        <w:pStyle w:val="NoSpacing"/>
        <w:ind w:left="720"/>
        <w:rPr>
          <w:rFonts w:ascii="Arial" w:hAnsi="Arial" w:cs="Arial"/>
        </w:rPr>
      </w:pPr>
      <w:r w:rsidRPr="00770985">
        <w:rPr>
          <w:rFonts w:ascii="Arial" w:hAnsi="Arial" w:cs="Arial"/>
        </w:rPr>
        <w:lastRenderedPageBreak/>
        <w:t>Safety and Security</w:t>
      </w:r>
    </w:p>
    <w:p w:rsidR="00770985" w:rsidRPr="00770985" w:rsidRDefault="00770985" w:rsidP="00770985">
      <w:pPr>
        <w:pStyle w:val="NoSpacing"/>
        <w:ind w:left="720"/>
        <w:rPr>
          <w:rFonts w:ascii="Arial" w:hAnsi="Arial" w:cs="Arial"/>
        </w:rPr>
      </w:pPr>
      <w:r w:rsidRPr="00770985">
        <w:rPr>
          <w:rFonts w:ascii="Arial" w:hAnsi="Arial" w:cs="Arial"/>
        </w:rPr>
        <w:t>Student Code of Conduct</w:t>
      </w:r>
    </w:p>
    <w:p w:rsidR="00770985" w:rsidRPr="00770985" w:rsidRDefault="00770985" w:rsidP="00770985">
      <w:pPr>
        <w:pStyle w:val="NoSpacing"/>
        <w:ind w:left="720"/>
        <w:rPr>
          <w:rFonts w:ascii="Arial" w:hAnsi="Arial" w:cs="Arial"/>
        </w:rPr>
      </w:pPr>
      <w:r w:rsidRPr="00770985">
        <w:rPr>
          <w:rFonts w:ascii="Arial" w:hAnsi="Arial" w:cs="Arial"/>
        </w:rPr>
        <w:t>Student Due Process</w:t>
      </w:r>
    </w:p>
    <w:p w:rsidR="00770985" w:rsidRPr="00770985" w:rsidRDefault="00770985" w:rsidP="00770985">
      <w:pPr>
        <w:pStyle w:val="NoSpacing"/>
        <w:ind w:left="720"/>
        <w:rPr>
          <w:rFonts w:ascii="Arial" w:hAnsi="Arial" w:cs="Arial"/>
        </w:rPr>
      </w:pPr>
      <w:r w:rsidRPr="00770985">
        <w:rPr>
          <w:rFonts w:ascii="Arial" w:hAnsi="Arial" w:cs="Arial"/>
        </w:rPr>
        <w:t>Title IX</w:t>
      </w:r>
    </w:p>
    <w:p w:rsidR="00770985" w:rsidRPr="00770985" w:rsidRDefault="00770985" w:rsidP="00770985">
      <w:pPr>
        <w:pStyle w:val="NoSpacing"/>
        <w:ind w:left="720"/>
        <w:rPr>
          <w:rFonts w:ascii="Arial" w:hAnsi="Arial" w:cs="Arial"/>
        </w:rPr>
        <w:sectPr w:rsidR="00770985" w:rsidRPr="00770985" w:rsidSect="008B69F6">
          <w:type w:val="continuous"/>
          <w:pgSz w:w="12240" w:h="15840"/>
          <w:pgMar w:top="720" w:right="720" w:bottom="720" w:left="720" w:header="720" w:footer="720" w:gutter="0"/>
          <w:cols w:num="2" w:space="720"/>
          <w:docGrid w:linePitch="360"/>
        </w:sectPr>
      </w:pPr>
      <w:r w:rsidRPr="00770985">
        <w:rPr>
          <w:rFonts w:ascii="Arial" w:hAnsi="Arial" w:cs="Arial"/>
        </w:rPr>
        <w:t>Tobacco-Free Campus</w:t>
      </w:r>
    </w:p>
    <w:p w:rsidR="00770985" w:rsidRPr="00770985" w:rsidRDefault="00770985" w:rsidP="00770985">
      <w:pPr>
        <w:pStyle w:val="NoSpacing"/>
        <w:ind w:left="720"/>
        <w:rPr>
          <w:rFonts w:ascii="Arial" w:hAnsi="Arial" w:cs="Arial"/>
        </w:rPr>
      </w:pPr>
      <w:r w:rsidRPr="00770985">
        <w:rPr>
          <w:rFonts w:ascii="Arial" w:hAnsi="Arial" w:cs="Arial"/>
        </w:rPr>
        <w:lastRenderedPageBreak/>
        <w:tab/>
      </w:r>
      <w:r w:rsidRPr="00770985">
        <w:rPr>
          <w:rFonts w:ascii="Arial" w:hAnsi="Arial" w:cs="Arial"/>
        </w:rPr>
        <w:tab/>
      </w:r>
      <w:r w:rsidRPr="00770985">
        <w:rPr>
          <w:rFonts w:ascii="Arial" w:hAnsi="Arial" w:cs="Arial"/>
        </w:rPr>
        <w:tab/>
      </w:r>
      <w:r w:rsidRPr="00770985">
        <w:rPr>
          <w:rFonts w:ascii="Arial" w:hAnsi="Arial" w:cs="Arial"/>
        </w:rPr>
        <w:tab/>
      </w:r>
      <w:r w:rsidRPr="00770985">
        <w:rPr>
          <w:rFonts w:ascii="Arial" w:hAnsi="Arial" w:cs="Arial"/>
        </w:rPr>
        <w:tab/>
      </w:r>
      <w:r w:rsidRPr="00770985">
        <w:rPr>
          <w:rFonts w:ascii="Arial" w:hAnsi="Arial" w:cs="Arial"/>
        </w:rPr>
        <w:tab/>
      </w:r>
      <w:r w:rsidRPr="00770985">
        <w:rPr>
          <w:rFonts w:ascii="Arial" w:hAnsi="Arial" w:cs="Arial"/>
        </w:rPr>
        <w:tab/>
      </w:r>
      <w:r w:rsidRPr="00770985">
        <w:rPr>
          <w:rFonts w:ascii="Arial" w:hAnsi="Arial" w:cs="Arial"/>
        </w:rPr>
        <w:tab/>
      </w:r>
      <w:r w:rsidRPr="00770985">
        <w:rPr>
          <w:rFonts w:ascii="Arial" w:hAnsi="Arial" w:cs="Arial"/>
        </w:rPr>
        <w:tab/>
        <w:t xml:space="preserve"> </w:t>
      </w:r>
    </w:p>
    <w:p w:rsidR="00770985" w:rsidRPr="00770985" w:rsidRDefault="00770985" w:rsidP="00770985">
      <w:pPr>
        <w:pStyle w:val="NoSpacing"/>
        <w:rPr>
          <w:rFonts w:ascii="Arial" w:hAnsi="Arial" w:cs="Arial"/>
          <w:b/>
        </w:rPr>
        <w:sectPr w:rsidR="00770985" w:rsidRPr="00770985" w:rsidSect="00093B6F">
          <w:type w:val="continuous"/>
          <w:pgSz w:w="12240" w:h="15840"/>
          <w:pgMar w:top="720" w:right="720" w:bottom="720" w:left="720" w:header="720" w:footer="720" w:gutter="0"/>
          <w:cols w:space="720"/>
          <w:docGrid w:linePitch="360"/>
        </w:sectPr>
      </w:pPr>
      <w:r w:rsidRPr="00770985">
        <w:rPr>
          <w:rFonts w:ascii="Arial" w:hAnsi="Arial" w:cs="Arial"/>
        </w:rPr>
        <w:t xml:space="preserve">      </w:t>
      </w:r>
      <w:r w:rsidRPr="00770985">
        <w:rPr>
          <w:rFonts w:ascii="Arial" w:hAnsi="Arial" w:cs="Arial"/>
          <w:b/>
        </w:rPr>
        <w:t>General Information:</w:t>
      </w:r>
      <w:r w:rsidRPr="00770985">
        <w:rPr>
          <w:rFonts w:ascii="Arial" w:hAnsi="Arial" w:cs="Arial"/>
          <w:b/>
        </w:rPr>
        <w:br/>
      </w:r>
    </w:p>
    <w:p w:rsidR="00770985" w:rsidRPr="00770985" w:rsidRDefault="00770985" w:rsidP="00770985">
      <w:pPr>
        <w:pStyle w:val="NoSpacing"/>
        <w:ind w:left="720"/>
        <w:rPr>
          <w:rFonts w:ascii="Arial" w:hAnsi="Arial" w:cs="Arial"/>
        </w:rPr>
      </w:pPr>
      <w:r w:rsidRPr="00770985">
        <w:rPr>
          <w:rFonts w:ascii="Arial" w:hAnsi="Arial" w:cs="Arial"/>
        </w:rPr>
        <w:lastRenderedPageBreak/>
        <w:t>Academic Calendar</w:t>
      </w:r>
    </w:p>
    <w:p w:rsidR="00770985" w:rsidRPr="00770985" w:rsidRDefault="00770985" w:rsidP="00770985">
      <w:pPr>
        <w:pStyle w:val="NoSpacing"/>
        <w:ind w:left="720"/>
        <w:rPr>
          <w:rFonts w:ascii="Arial" w:hAnsi="Arial" w:cs="Arial"/>
        </w:rPr>
      </w:pPr>
      <w:r w:rsidRPr="00770985">
        <w:rPr>
          <w:rFonts w:ascii="Arial" w:hAnsi="Arial" w:cs="Arial"/>
        </w:rPr>
        <w:t>Authorization to Release Form</w:t>
      </w:r>
    </w:p>
    <w:p w:rsidR="00770985" w:rsidRPr="00770985" w:rsidRDefault="00770985" w:rsidP="00770985">
      <w:pPr>
        <w:pStyle w:val="NoSpacing"/>
        <w:ind w:left="720"/>
        <w:rPr>
          <w:rFonts w:ascii="Arial" w:hAnsi="Arial" w:cs="Arial"/>
        </w:rPr>
      </w:pPr>
      <w:r w:rsidRPr="00770985">
        <w:rPr>
          <w:rFonts w:ascii="Arial" w:hAnsi="Arial" w:cs="Arial"/>
        </w:rPr>
        <w:t>Closed Captioning</w:t>
      </w:r>
    </w:p>
    <w:p w:rsidR="00770985" w:rsidRPr="00770985" w:rsidRDefault="00770985" w:rsidP="00770985">
      <w:pPr>
        <w:pStyle w:val="NoSpacing"/>
        <w:ind w:left="720"/>
        <w:rPr>
          <w:rFonts w:ascii="Arial" w:hAnsi="Arial" w:cs="Arial"/>
        </w:rPr>
      </w:pPr>
      <w:r w:rsidRPr="00770985">
        <w:rPr>
          <w:rFonts w:ascii="Arial" w:hAnsi="Arial" w:cs="Arial"/>
        </w:rPr>
        <w:t>College Accreditation</w:t>
      </w:r>
    </w:p>
    <w:p w:rsidR="00770985" w:rsidRPr="00770985" w:rsidRDefault="00770985" w:rsidP="00770985">
      <w:pPr>
        <w:pStyle w:val="NoSpacing"/>
        <w:ind w:left="720"/>
        <w:rPr>
          <w:rFonts w:ascii="Arial" w:hAnsi="Arial" w:cs="Arial"/>
        </w:rPr>
      </w:pPr>
      <w:r w:rsidRPr="00770985">
        <w:rPr>
          <w:rFonts w:ascii="Arial" w:hAnsi="Arial" w:cs="Arial"/>
        </w:rPr>
        <w:t xml:space="preserve">Emergency School Closing </w:t>
      </w:r>
    </w:p>
    <w:p w:rsidR="00770985" w:rsidRPr="00770985" w:rsidRDefault="00770985" w:rsidP="00770985">
      <w:pPr>
        <w:pStyle w:val="NoSpacing"/>
        <w:ind w:left="720"/>
        <w:rPr>
          <w:rFonts w:ascii="Arial" w:hAnsi="Arial" w:cs="Arial"/>
        </w:rPr>
      </w:pPr>
      <w:r w:rsidRPr="00770985">
        <w:rPr>
          <w:rFonts w:ascii="Arial" w:hAnsi="Arial" w:cs="Arial"/>
        </w:rPr>
        <w:t>Enrollment of Students Under 18</w:t>
      </w:r>
    </w:p>
    <w:p w:rsidR="00770985" w:rsidRPr="00770985" w:rsidRDefault="00770985" w:rsidP="00770985">
      <w:pPr>
        <w:pStyle w:val="NoSpacing"/>
        <w:ind w:left="720"/>
        <w:rPr>
          <w:rFonts w:ascii="Arial" w:hAnsi="Arial" w:cs="Arial"/>
        </w:rPr>
      </w:pPr>
      <w:r w:rsidRPr="00770985">
        <w:rPr>
          <w:rFonts w:ascii="Arial" w:hAnsi="Arial" w:cs="Arial"/>
        </w:rPr>
        <w:t>Equal Opportunity</w:t>
      </w:r>
    </w:p>
    <w:p w:rsidR="00770985" w:rsidRPr="00770985" w:rsidRDefault="00770985" w:rsidP="00770985">
      <w:pPr>
        <w:pStyle w:val="NoSpacing"/>
        <w:ind w:left="720"/>
        <w:rPr>
          <w:rFonts w:ascii="Arial" w:hAnsi="Arial" w:cs="Arial"/>
        </w:rPr>
      </w:pPr>
      <w:r w:rsidRPr="00770985">
        <w:rPr>
          <w:rFonts w:ascii="Arial" w:hAnsi="Arial" w:cs="Arial"/>
        </w:rPr>
        <w:t>Field Trip/Student Club Travel</w:t>
      </w:r>
    </w:p>
    <w:p w:rsidR="00770985" w:rsidRPr="00770985" w:rsidRDefault="00770985" w:rsidP="00770985">
      <w:pPr>
        <w:pStyle w:val="NoSpacing"/>
        <w:ind w:left="720"/>
        <w:rPr>
          <w:rFonts w:ascii="Arial" w:hAnsi="Arial" w:cs="Arial"/>
        </w:rPr>
      </w:pPr>
      <w:r w:rsidRPr="00770985">
        <w:rPr>
          <w:rFonts w:ascii="Arial" w:hAnsi="Arial" w:cs="Arial"/>
        </w:rPr>
        <w:t>Privacy &amp; Access to Student Records (FERPA)</w:t>
      </w:r>
    </w:p>
    <w:p w:rsidR="00770985" w:rsidRPr="00770985" w:rsidRDefault="00770985" w:rsidP="00770985">
      <w:pPr>
        <w:pStyle w:val="NoSpacing"/>
        <w:ind w:left="720"/>
        <w:rPr>
          <w:rFonts w:ascii="Arial" w:hAnsi="Arial" w:cs="Arial"/>
        </w:rPr>
      </w:pPr>
      <w:r w:rsidRPr="00770985">
        <w:rPr>
          <w:rFonts w:ascii="Arial" w:hAnsi="Arial" w:cs="Arial"/>
        </w:rPr>
        <w:t>Privacy:  Release of Student Information to Other Colleges</w:t>
      </w:r>
    </w:p>
    <w:p w:rsidR="00770985" w:rsidRPr="00770985" w:rsidRDefault="00770985" w:rsidP="00770985">
      <w:pPr>
        <w:pStyle w:val="NoSpacing"/>
        <w:ind w:left="720"/>
        <w:rPr>
          <w:rFonts w:ascii="Arial" w:hAnsi="Arial" w:cs="Arial"/>
        </w:rPr>
      </w:pPr>
      <w:r w:rsidRPr="00770985">
        <w:rPr>
          <w:rFonts w:ascii="Arial" w:hAnsi="Arial" w:cs="Arial"/>
        </w:rPr>
        <w:lastRenderedPageBreak/>
        <w:t>Public Assembly</w:t>
      </w:r>
    </w:p>
    <w:p w:rsidR="00770985" w:rsidRPr="00770985" w:rsidRDefault="00770985" w:rsidP="00770985">
      <w:pPr>
        <w:pStyle w:val="NoSpacing"/>
        <w:ind w:left="720"/>
        <w:rPr>
          <w:rFonts w:ascii="Arial" w:hAnsi="Arial" w:cs="Arial"/>
        </w:rPr>
      </w:pPr>
      <w:r w:rsidRPr="00770985">
        <w:rPr>
          <w:rFonts w:ascii="Arial" w:hAnsi="Arial" w:cs="Arial"/>
        </w:rPr>
        <w:t>Refunds</w:t>
      </w:r>
      <w:r w:rsidRPr="00770985">
        <w:rPr>
          <w:rFonts w:ascii="Arial" w:hAnsi="Arial" w:cs="Arial"/>
        </w:rPr>
        <w:br/>
        <w:t>Religious Accommodations for Students</w:t>
      </w:r>
    </w:p>
    <w:p w:rsidR="00770985" w:rsidRPr="00770985" w:rsidRDefault="00770985" w:rsidP="00770985">
      <w:pPr>
        <w:pStyle w:val="NoSpacing"/>
        <w:ind w:left="720"/>
        <w:rPr>
          <w:rFonts w:ascii="Arial" w:hAnsi="Arial" w:cs="Arial"/>
        </w:rPr>
      </w:pPr>
      <w:r w:rsidRPr="00770985">
        <w:rPr>
          <w:rFonts w:ascii="Arial" w:hAnsi="Arial" w:cs="Arial"/>
        </w:rPr>
        <w:t>Service Animals</w:t>
      </w:r>
    </w:p>
    <w:p w:rsidR="00770985" w:rsidRPr="00770985" w:rsidRDefault="00770985" w:rsidP="00770985">
      <w:pPr>
        <w:pStyle w:val="NoSpacing"/>
        <w:ind w:left="720"/>
        <w:rPr>
          <w:rFonts w:ascii="Arial" w:hAnsi="Arial" w:cs="Arial"/>
        </w:rPr>
      </w:pPr>
      <w:r w:rsidRPr="00770985">
        <w:rPr>
          <w:rFonts w:ascii="Arial" w:hAnsi="Arial" w:cs="Arial"/>
        </w:rPr>
        <w:t xml:space="preserve">Student Accident Insurance </w:t>
      </w:r>
    </w:p>
    <w:p w:rsidR="00770985" w:rsidRPr="00770985" w:rsidRDefault="00770985" w:rsidP="00770985">
      <w:pPr>
        <w:pStyle w:val="NoSpacing"/>
        <w:ind w:left="720"/>
        <w:rPr>
          <w:rFonts w:ascii="Arial" w:hAnsi="Arial" w:cs="Arial"/>
        </w:rPr>
      </w:pPr>
      <w:r w:rsidRPr="00770985">
        <w:rPr>
          <w:rFonts w:ascii="Arial" w:hAnsi="Arial" w:cs="Arial"/>
        </w:rPr>
        <w:t>Student Bill of Rights</w:t>
      </w:r>
      <w:r w:rsidRPr="00770985">
        <w:rPr>
          <w:rFonts w:ascii="Arial" w:hAnsi="Arial" w:cs="Arial"/>
        </w:rPr>
        <w:br/>
        <w:t>Student Catalog</w:t>
      </w:r>
    </w:p>
    <w:p w:rsidR="00770985" w:rsidRPr="00770985" w:rsidRDefault="00770985" w:rsidP="00770985">
      <w:pPr>
        <w:pStyle w:val="NoSpacing"/>
        <w:ind w:left="720"/>
        <w:rPr>
          <w:rFonts w:ascii="Arial" w:hAnsi="Arial" w:cs="Arial"/>
        </w:rPr>
      </w:pPr>
      <w:r w:rsidRPr="00770985">
        <w:rPr>
          <w:rFonts w:ascii="Arial" w:hAnsi="Arial" w:cs="Arial"/>
        </w:rPr>
        <w:t xml:space="preserve">Student Grievance &amp; Complaint Procedures </w:t>
      </w:r>
    </w:p>
    <w:p w:rsidR="00770985" w:rsidRPr="00770985" w:rsidRDefault="00770985" w:rsidP="00770985">
      <w:pPr>
        <w:pStyle w:val="NoSpacing"/>
        <w:ind w:left="720"/>
        <w:sectPr w:rsidR="00770985" w:rsidRPr="00770985" w:rsidSect="00AB22D5">
          <w:type w:val="continuous"/>
          <w:pgSz w:w="12240" w:h="15840"/>
          <w:pgMar w:top="720" w:right="720" w:bottom="720" w:left="720" w:header="720" w:footer="720" w:gutter="0"/>
          <w:cols w:num="2" w:space="720"/>
          <w:docGrid w:linePitch="360"/>
        </w:sectPr>
      </w:pPr>
      <w:r w:rsidRPr="00770985">
        <w:rPr>
          <w:rFonts w:ascii="Arial" w:hAnsi="Arial" w:cs="Arial"/>
        </w:rPr>
        <w:t xml:space="preserve">Student Handbook </w:t>
      </w:r>
      <w:r w:rsidRPr="00770985">
        <w:rPr>
          <w:rFonts w:ascii="Arial" w:hAnsi="Arial" w:cs="Arial"/>
        </w:rPr>
        <w:br/>
        <w:t>Student Printing Procedure</w:t>
      </w:r>
      <w:r w:rsidRPr="00770985">
        <w:rPr>
          <w:rFonts w:ascii="Arial" w:hAnsi="Arial" w:cs="Arial"/>
        </w:rPr>
        <w:br/>
        <w:t>Veteran Benefits</w:t>
      </w:r>
    </w:p>
    <w:p w:rsidR="00770985" w:rsidRPr="00770985" w:rsidRDefault="00770985" w:rsidP="00770985">
      <w:pPr>
        <w:spacing w:line="240" w:lineRule="auto"/>
        <w:rPr>
          <w:rFonts w:ascii="Arial" w:hAnsi="Arial" w:cs="Arial"/>
        </w:rPr>
        <w:sectPr w:rsidR="00770985" w:rsidRPr="00770985" w:rsidSect="00FE7A0E">
          <w:type w:val="continuous"/>
          <w:pgSz w:w="12240" w:h="15840"/>
          <w:pgMar w:top="720" w:right="720" w:bottom="720" w:left="720" w:header="720" w:footer="720" w:gutter="0"/>
          <w:cols w:num="2" w:space="720"/>
          <w:docGrid w:linePitch="360"/>
        </w:sectPr>
      </w:pPr>
    </w:p>
    <w:p w:rsidR="00770985" w:rsidRPr="00770985" w:rsidRDefault="00770985" w:rsidP="00770985">
      <w:pPr>
        <w:spacing w:line="240" w:lineRule="auto"/>
        <w:rPr>
          <w:rFonts w:ascii="Arial" w:hAnsi="Arial" w:cs="Arial"/>
        </w:rPr>
        <w:sectPr w:rsidR="00770985" w:rsidRPr="00770985" w:rsidSect="00FE7A0E">
          <w:footerReference w:type="default" r:id="rId11"/>
          <w:type w:val="continuous"/>
          <w:pgSz w:w="12240" w:h="15840"/>
          <w:pgMar w:top="720" w:right="720" w:bottom="720" w:left="720" w:header="720" w:footer="720" w:gutter="0"/>
          <w:cols w:num="2" w:space="720"/>
          <w:docGrid w:linePitch="360"/>
        </w:sectPr>
      </w:pPr>
    </w:p>
    <w:p w:rsidR="00770985" w:rsidRPr="00770985" w:rsidRDefault="00770985" w:rsidP="00770985">
      <w:pPr>
        <w:spacing w:line="240" w:lineRule="auto"/>
        <w:rPr>
          <w:rFonts w:ascii="Arial" w:hAnsi="Arial" w:cs="Arial"/>
          <w:b/>
          <w:sz w:val="24"/>
          <w:szCs w:val="24"/>
        </w:rPr>
      </w:pPr>
      <w:r w:rsidRPr="00770985">
        <w:rPr>
          <w:rFonts w:ascii="Arial" w:hAnsi="Arial" w:cs="Arial"/>
          <w:b/>
          <w:sz w:val="24"/>
          <w:szCs w:val="24"/>
        </w:rPr>
        <w:lastRenderedPageBreak/>
        <w:t>Academic Support</w:t>
      </w:r>
    </w:p>
    <w:p w:rsidR="00770985" w:rsidRPr="00770985" w:rsidRDefault="00770985" w:rsidP="00770985">
      <w:pPr>
        <w:autoSpaceDE w:val="0"/>
        <w:autoSpaceDN w:val="0"/>
        <w:adjustRightInd w:val="0"/>
        <w:spacing w:after="0" w:line="240" w:lineRule="auto"/>
        <w:rPr>
          <w:rFonts w:ascii="Arial" w:hAnsi="Arial" w:cs="Arial"/>
          <w:color w:val="000000"/>
        </w:rPr>
      </w:pPr>
      <w:r w:rsidRPr="00770985">
        <w:rPr>
          <w:rFonts w:ascii="Arial" w:hAnsi="Arial" w:cs="Arial"/>
          <w:color w:val="000000"/>
        </w:rPr>
        <w:t>The Academic Resource Center (ARC) provides academic support that is specifically designed to assist students who are currently enrolled in a post-secondary class at Northcentral Technical College.  Professional and peer tutors provide support for all instructional areas in a variety of formats including in person and live virtual sessions.</w:t>
      </w:r>
    </w:p>
    <w:p w:rsidR="00770985" w:rsidRPr="00770985" w:rsidRDefault="00770985" w:rsidP="00770985">
      <w:pPr>
        <w:autoSpaceDE w:val="0"/>
        <w:autoSpaceDN w:val="0"/>
        <w:adjustRightInd w:val="0"/>
        <w:spacing w:after="0" w:line="240" w:lineRule="auto"/>
        <w:rPr>
          <w:rFonts w:ascii="Arial" w:hAnsi="Arial" w:cs="Arial"/>
          <w:color w:val="000000"/>
        </w:rPr>
      </w:pPr>
    </w:p>
    <w:p w:rsidR="00770985" w:rsidRPr="00770985" w:rsidRDefault="00770985" w:rsidP="00770985">
      <w:pPr>
        <w:autoSpaceDE w:val="0"/>
        <w:autoSpaceDN w:val="0"/>
        <w:adjustRightInd w:val="0"/>
        <w:spacing w:after="0" w:line="240" w:lineRule="auto"/>
        <w:rPr>
          <w:rFonts w:ascii="Arial" w:hAnsi="Arial" w:cs="Arial"/>
          <w:color w:val="000000"/>
        </w:rPr>
      </w:pPr>
      <w:r w:rsidRPr="00770985">
        <w:rPr>
          <w:rFonts w:ascii="Arial" w:hAnsi="Arial" w:cs="Arial"/>
          <w:color w:val="000000"/>
        </w:rPr>
        <w:t>NTC’s district-wide College Prep Centers offer a wide variety of academic services. Whether you are just beginning your college journey, returning to school after many years, finishing up your high school credential, or seeking academic self-improvement, the College Prep Center instructors and staff are here to help you succeed. Both instructor-led and classroom based instruction is offered in Adult Basic Education (ABE), GED/HSED, College Prep, and English Language Learning.</w:t>
      </w:r>
    </w:p>
    <w:p w:rsidR="00770985" w:rsidRPr="00770985" w:rsidRDefault="00770985" w:rsidP="00770985">
      <w:pPr>
        <w:autoSpaceDE w:val="0"/>
        <w:autoSpaceDN w:val="0"/>
        <w:adjustRightInd w:val="0"/>
        <w:spacing w:after="0" w:line="240" w:lineRule="auto"/>
        <w:rPr>
          <w:rFonts w:ascii="Arial" w:hAnsi="Arial" w:cs="Arial"/>
          <w:color w:val="000000"/>
        </w:rPr>
      </w:pPr>
    </w:p>
    <w:p w:rsidR="00770985" w:rsidRDefault="00770985" w:rsidP="00770985">
      <w:pPr>
        <w:spacing w:line="240" w:lineRule="auto"/>
        <w:rPr>
          <w:rFonts w:ascii="Arial" w:hAnsi="Arial" w:cs="Arial"/>
        </w:rPr>
      </w:pPr>
      <w:r w:rsidRPr="00770985">
        <w:rPr>
          <w:rFonts w:ascii="Arial" w:hAnsi="Arial" w:cs="Arial"/>
        </w:rPr>
        <w:t xml:space="preserve">Please visit the following sites to learn more about these services. </w:t>
      </w:r>
      <w:r w:rsidRPr="00770985">
        <w:rPr>
          <w:rFonts w:ascii="Arial" w:hAnsi="Arial" w:cs="Arial"/>
        </w:rPr>
        <w:br/>
      </w:r>
      <w:r w:rsidRPr="00770985">
        <w:rPr>
          <w:rFonts w:ascii="Arial" w:hAnsi="Arial" w:cs="Arial"/>
          <w:b/>
          <w:bCs/>
        </w:rPr>
        <w:t>Academic Resource Center:</w:t>
      </w:r>
      <w:r w:rsidRPr="00770985">
        <w:rPr>
          <w:rFonts w:ascii="Arial" w:hAnsi="Arial" w:cs="Arial"/>
          <w:bCs/>
        </w:rPr>
        <w:t xml:space="preserve">  </w:t>
      </w:r>
      <w:r w:rsidRPr="00770985">
        <w:rPr>
          <w:rFonts w:ascii="Arial" w:hAnsi="Arial" w:cs="Arial"/>
        </w:rPr>
        <w:t>http://www.ntc.edu/current-students/academic-resource-center</w:t>
      </w:r>
      <w:r w:rsidRPr="00770985">
        <w:rPr>
          <w:rFonts w:ascii="Arial" w:hAnsi="Arial" w:cs="Arial"/>
        </w:rPr>
        <w:br/>
      </w:r>
      <w:r w:rsidRPr="00770985">
        <w:rPr>
          <w:rFonts w:ascii="Arial" w:hAnsi="Arial" w:cs="Arial"/>
          <w:b/>
          <w:bCs/>
        </w:rPr>
        <w:t>College Prep Center:</w:t>
      </w:r>
      <w:r w:rsidRPr="00770985">
        <w:rPr>
          <w:rFonts w:ascii="Arial" w:hAnsi="Arial" w:cs="Arial"/>
          <w:bCs/>
        </w:rPr>
        <w:t xml:space="preserve">  </w:t>
      </w:r>
      <w:hyperlink r:id="rId12" w:history="1">
        <w:r w:rsidRPr="004F753A">
          <w:rPr>
            <w:rStyle w:val="Hyperlink"/>
            <w:rFonts w:ascii="Arial" w:hAnsi="Arial" w:cs="Arial"/>
          </w:rPr>
          <w:t>http://www.ntc.edu/future-students/college-prep-center</w:t>
        </w:r>
      </w:hyperlink>
    </w:p>
    <w:p w:rsidR="00B32B54" w:rsidRDefault="00B108CC" w:rsidP="00770985">
      <w:pPr>
        <w:spacing w:line="240" w:lineRule="auto"/>
        <w:rPr>
          <w:rFonts w:ascii="Arial" w:eastAsiaTheme="minorEastAsia" w:hAnsi="Arial" w:cs="Arial"/>
          <w:b/>
          <w:bCs/>
        </w:rPr>
      </w:pPr>
      <w:r w:rsidRPr="00B108CC">
        <w:rPr>
          <w:rFonts w:ascii="Arial" w:eastAsiaTheme="minorEastAsia" w:hAnsi="Arial" w:cs="Arial"/>
        </w:rPr>
        <w:br/>
      </w:r>
    </w:p>
    <w:p w:rsidR="00733307" w:rsidRDefault="00B108CC" w:rsidP="00770985">
      <w:pPr>
        <w:spacing w:line="240" w:lineRule="auto"/>
        <w:rPr>
          <w:rFonts w:ascii="Arial" w:eastAsiaTheme="minorEastAsia" w:hAnsi="Arial" w:cs="Arial"/>
        </w:rPr>
      </w:pPr>
      <w:r w:rsidRPr="00B108CC">
        <w:rPr>
          <w:rFonts w:ascii="Arial" w:eastAsiaTheme="minorEastAsia" w:hAnsi="Arial" w:cs="Arial"/>
          <w:b/>
          <w:bCs/>
        </w:rPr>
        <w:t>Academic Accommodations</w:t>
      </w:r>
      <w:r w:rsidRPr="00B108CC">
        <w:rPr>
          <w:rFonts w:ascii="Arial" w:eastAsiaTheme="minorEastAsia" w:hAnsi="Arial" w:cs="Arial"/>
        </w:rPr>
        <w:t xml:space="preserve"> </w:t>
      </w:r>
      <w:r w:rsidRPr="00B108CC">
        <w:rPr>
          <w:rFonts w:ascii="Arial" w:eastAsiaTheme="minorEastAsia" w:hAnsi="Arial" w:cs="Arial"/>
        </w:rPr>
        <w:br/>
        <w:t xml:space="preserve">NTC is committed to providing reasonable accommodations that allow students with disabilities to fully participate in the technical college environment. If you are a student with a documented disability and believe you could benefit from academic accommodations, please contact Disability Services at 715.803.1469 or visit our website http://www.ntc.edu/disability-services. </w:t>
      </w:r>
      <w:r w:rsidRPr="00B108CC">
        <w:rPr>
          <w:rFonts w:ascii="Arial" w:eastAsiaTheme="minorEastAsia" w:hAnsi="Arial" w:cs="Arial"/>
        </w:rPr>
        <w:br/>
      </w:r>
      <w:r w:rsidRPr="00B108CC">
        <w:rPr>
          <w:rFonts w:ascii="Arial" w:eastAsiaTheme="minorEastAsia" w:hAnsi="Arial" w:cs="Arial"/>
          <w:bCs/>
        </w:rPr>
        <w:br/>
      </w:r>
      <w:r w:rsidRPr="00B108CC">
        <w:rPr>
          <w:rFonts w:ascii="Arial" w:eastAsiaTheme="minorEastAsia" w:hAnsi="Arial" w:cs="Arial"/>
          <w:b/>
          <w:bCs/>
        </w:rPr>
        <w:t>NTC Student E-Mail</w:t>
      </w:r>
      <w:r w:rsidRPr="00B108CC">
        <w:rPr>
          <w:rFonts w:ascii="Arial" w:eastAsiaTheme="minorEastAsia" w:hAnsi="Arial" w:cs="Arial"/>
          <w:bCs/>
        </w:rPr>
        <w:t xml:space="preserve"> </w:t>
      </w:r>
      <w:r w:rsidRPr="00B108CC">
        <w:rPr>
          <w:rFonts w:ascii="Arial" w:eastAsiaTheme="minorEastAsia" w:hAnsi="Arial" w:cs="Arial"/>
          <w:bCs/>
        </w:rPr>
        <w:br/>
      </w:r>
      <w:r w:rsidRPr="00B108CC">
        <w:rPr>
          <w:rFonts w:ascii="Arial" w:eastAsiaTheme="minorEastAsia" w:hAnsi="Arial" w:cs="Arial"/>
        </w:rPr>
        <w:t xml:space="preserve">Email is NTC’s official communication tool with students. Please check your NTC email often. All college and </w:t>
      </w:r>
      <w:r w:rsidRPr="00B108CC">
        <w:rPr>
          <w:rFonts w:ascii="Arial" w:eastAsiaTheme="minorEastAsia" w:hAnsi="Arial" w:cs="Arial"/>
        </w:rPr>
        <w:lastRenderedPageBreak/>
        <w:t xml:space="preserve">course communication will be through NTC student email and Blackboard. Please use professional communication at all times. </w:t>
      </w:r>
      <w:r w:rsidRPr="00B108CC">
        <w:rPr>
          <w:rFonts w:ascii="Arial" w:eastAsiaTheme="minorEastAsia" w:hAnsi="Arial" w:cs="Arial"/>
        </w:rPr>
        <w:br/>
      </w:r>
      <w:r w:rsidRPr="00B108CC">
        <w:rPr>
          <w:rFonts w:ascii="Arial" w:eastAsiaTheme="minorEastAsia" w:hAnsi="Arial" w:cs="Arial"/>
          <w:bCs/>
        </w:rPr>
        <w:br/>
      </w:r>
      <w:r w:rsidRPr="00B108CC">
        <w:rPr>
          <w:rFonts w:ascii="Arial" w:eastAsiaTheme="minorEastAsia" w:hAnsi="Arial" w:cs="Arial"/>
          <w:b/>
          <w:bCs/>
        </w:rPr>
        <w:t>Help Desk Information</w:t>
      </w:r>
      <w:r w:rsidRPr="00B108CC">
        <w:rPr>
          <w:rFonts w:ascii="Arial" w:eastAsiaTheme="minorEastAsia" w:hAnsi="Arial" w:cs="Arial"/>
        </w:rPr>
        <w:t xml:space="preserve"> </w:t>
      </w:r>
      <w:r w:rsidRPr="00B108CC">
        <w:rPr>
          <w:rFonts w:ascii="Arial" w:eastAsiaTheme="minorEastAsia" w:hAnsi="Arial" w:cs="Arial"/>
        </w:rPr>
        <w:br/>
        <w:t xml:space="preserve">NTC has a Help Desk to provide technical support. Requests for help may include login and password problems, course software use, software technical problems, and browser questions. If you have questions or need assistance when you are working on your course, you can contact the NTC Student Help Desk by calling 715-803-1160 or 1-888-682-7144 ext. 1160. You can also submit a help ticket online at http://www.ntc.edu/helpdesk. Please provide the following information: name of course, your student ID number, what you were trying to do, any error messages you may have received, and how to contact you. </w:t>
      </w:r>
      <w:r w:rsidRPr="00B108CC">
        <w:rPr>
          <w:rFonts w:ascii="Arial" w:eastAsiaTheme="minorEastAsia" w:hAnsi="Arial" w:cs="Arial"/>
        </w:rPr>
        <w:br/>
      </w:r>
      <w:r w:rsidRPr="00B108CC">
        <w:rPr>
          <w:rFonts w:ascii="Arial" w:eastAsiaTheme="minorEastAsia" w:hAnsi="Arial" w:cs="Arial"/>
          <w:bCs/>
        </w:rPr>
        <w:br/>
      </w:r>
      <w:r w:rsidRPr="00B108CC">
        <w:rPr>
          <w:rFonts w:ascii="Arial" w:eastAsiaTheme="minorEastAsia" w:hAnsi="Arial" w:cs="Arial"/>
          <w:b/>
          <w:bCs/>
        </w:rPr>
        <w:t>Course Revisions</w:t>
      </w:r>
      <w:r w:rsidRPr="00B108CC">
        <w:rPr>
          <w:rFonts w:ascii="Arial" w:eastAsiaTheme="minorEastAsia" w:hAnsi="Arial" w:cs="Arial"/>
        </w:rPr>
        <w:t xml:space="preserve"> </w:t>
      </w:r>
      <w:r w:rsidRPr="00B108CC">
        <w:rPr>
          <w:rFonts w:ascii="Arial" w:eastAsiaTheme="minorEastAsia" w:hAnsi="Arial" w:cs="Arial"/>
        </w:rPr>
        <w:br/>
        <w:t>In this syllabus, I have provided course information and a tentative schedule to guide your learning. I do, however, reserve the right to revise this information so that I may offer you the most current content and effective educational experiences. I will communicate any syllabus or schedule changes to you in a timely manner to support your success in this course.</w:t>
      </w:r>
    </w:p>
    <w:p w:rsidR="00733307" w:rsidRDefault="00733307" w:rsidP="00770985">
      <w:pPr>
        <w:spacing w:line="240" w:lineRule="auto"/>
        <w:rPr>
          <w:rFonts w:ascii="Arial" w:eastAsiaTheme="minorEastAsia" w:hAnsi="Arial" w:cs="Arial"/>
        </w:rPr>
      </w:pPr>
    </w:p>
    <w:p w:rsidR="00B32B54" w:rsidRDefault="00B32B54" w:rsidP="00770985">
      <w:pPr>
        <w:spacing w:line="240" w:lineRule="auto"/>
        <w:rPr>
          <w:rFonts w:ascii="Arial" w:eastAsiaTheme="minorEastAsia" w:hAnsi="Arial" w:cs="Arial"/>
        </w:rPr>
      </w:pPr>
    </w:p>
    <w:p w:rsidR="00B32B54" w:rsidRDefault="00B32B54" w:rsidP="00770985">
      <w:pPr>
        <w:spacing w:line="240" w:lineRule="auto"/>
        <w:rPr>
          <w:rFonts w:ascii="Arial" w:eastAsiaTheme="minorEastAsia" w:hAnsi="Arial" w:cs="Arial"/>
        </w:rPr>
      </w:pPr>
    </w:p>
    <w:p w:rsidR="00B32B54" w:rsidRDefault="00B32B54" w:rsidP="00770985">
      <w:pPr>
        <w:spacing w:line="240" w:lineRule="auto"/>
        <w:rPr>
          <w:rFonts w:ascii="Arial" w:eastAsiaTheme="minorEastAsia" w:hAnsi="Arial" w:cs="Arial"/>
        </w:rPr>
      </w:pPr>
    </w:p>
    <w:p w:rsidR="00B32B54" w:rsidRDefault="00B32B54" w:rsidP="00770985">
      <w:pPr>
        <w:spacing w:line="240" w:lineRule="auto"/>
        <w:rPr>
          <w:rFonts w:ascii="Arial" w:eastAsiaTheme="minorEastAsia" w:hAnsi="Arial" w:cs="Arial"/>
        </w:rPr>
      </w:pPr>
    </w:p>
    <w:p w:rsidR="00B32B54" w:rsidRDefault="00B32B54" w:rsidP="00770985">
      <w:pPr>
        <w:spacing w:line="240" w:lineRule="auto"/>
        <w:rPr>
          <w:rFonts w:ascii="Arial" w:eastAsiaTheme="minorEastAsia" w:hAnsi="Arial" w:cs="Arial"/>
        </w:rPr>
      </w:pPr>
    </w:p>
    <w:p w:rsidR="00B32B54" w:rsidRDefault="00B32B54" w:rsidP="00770985">
      <w:pPr>
        <w:spacing w:line="240" w:lineRule="auto"/>
        <w:rPr>
          <w:rFonts w:ascii="Arial" w:eastAsiaTheme="minorEastAsia" w:hAnsi="Arial" w:cs="Arial"/>
        </w:rPr>
      </w:pPr>
    </w:p>
    <w:p w:rsidR="00B32B54" w:rsidRDefault="00B32B54" w:rsidP="00770985">
      <w:pPr>
        <w:spacing w:line="240" w:lineRule="auto"/>
        <w:rPr>
          <w:rFonts w:ascii="Arial" w:eastAsiaTheme="minorEastAsia" w:hAnsi="Arial" w:cs="Arial"/>
        </w:rPr>
      </w:pPr>
    </w:p>
    <w:p w:rsidR="00B32B54" w:rsidRDefault="00B32B54" w:rsidP="00770985">
      <w:pPr>
        <w:spacing w:line="240" w:lineRule="auto"/>
        <w:rPr>
          <w:rFonts w:ascii="Arial" w:eastAsiaTheme="minorEastAsia" w:hAnsi="Arial" w:cs="Arial"/>
        </w:rPr>
      </w:pPr>
    </w:p>
    <w:p w:rsidR="00B32B54" w:rsidRDefault="00B32B54" w:rsidP="00770985">
      <w:pPr>
        <w:spacing w:line="240" w:lineRule="auto"/>
        <w:rPr>
          <w:rFonts w:ascii="Arial" w:eastAsiaTheme="minorEastAsia" w:hAnsi="Arial" w:cs="Arial"/>
        </w:rPr>
      </w:pPr>
    </w:p>
    <w:p w:rsidR="00B32B54" w:rsidRDefault="00B32B54" w:rsidP="00770985">
      <w:pPr>
        <w:spacing w:line="240" w:lineRule="auto"/>
        <w:rPr>
          <w:rFonts w:ascii="Arial" w:eastAsiaTheme="minorEastAsia" w:hAnsi="Arial" w:cs="Arial"/>
        </w:rPr>
      </w:pPr>
    </w:p>
    <w:p w:rsidR="00B32B54" w:rsidRDefault="00B32B54" w:rsidP="00770985">
      <w:pPr>
        <w:spacing w:line="240" w:lineRule="auto"/>
        <w:rPr>
          <w:rFonts w:ascii="Arial" w:eastAsiaTheme="minorEastAsia" w:hAnsi="Arial" w:cs="Arial"/>
        </w:rPr>
      </w:pPr>
    </w:p>
    <w:p w:rsidR="00B32B54" w:rsidRDefault="00B32B54" w:rsidP="00770985">
      <w:pPr>
        <w:spacing w:line="240" w:lineRule="auto"/>
        <w:rPr>
          <w:rFonts w:ascii="Arial" w:eastAsiaTheme="minorEastAsia" w:hAnsi="Arial" w:cs="Arial"/>
        </w:rPr>
      </w:pPr>
    </w:p>
    <w:p w:rsidR="00B32B54" w:rsidRDefault="00B32B54" w:rsidP="00770985">
      <w:pPr>
        <w:spacing w:line="240" w:lineRule="auto"/>
        <w:rPr>
          <w:rFonts w:ascii="Arial" w:eastAsiaTheme="minorEastAsia" w:hAnsi="Arial" w:cs="Arial"/>
        </w:rPr>
      </w:pPr>
    </w:p>
    <w:p w:rsidR="00B32B54" w:rsidRDefault="00B32B54" w:rsidP="00770985">
      <w:pPr>
        <w:spacing w:line="240" w:lineRule="auto"/>
        <w:rPr>
          <w:rFonts w:ascii="Arial" w:eastAsiaTheme="minorEastAsia" w:hAnsi="Arial" w:cs="Arial"/>
        </w:rPr>
      </w:pPr>
    </w:p>
    <w:p w:rsidR="00733307" w:rsidRDefault="00733307" w:rsidP="00770985">
      <w:pPr>
        <w:spacing w:line="240" w:lineRule="auto"/>
        <w:rPr>
          <w:rFonts w:ascii="Arial" w:eastAsiaTheme="minorEastAsia" w:hAnsi="Arial" w:cs="Arial"/>
        </w:rPr>
      </w:pPr>
    </w:p>
    <w:p w:rsidR="00B108CC" w:rsidRDefault="00B108CC" w:rsidP="00B108CC">
      <w:pPr>
        <w:spacing w:line="240" w:lineRule="auto"/>
        <w:rPr>
          <w:rFonts w:ascii="Times New Roman" w:hAnsi="Times New Roman" w:cs="Times New Roman"/>
        </w:rPr>
      </w:pPr>
    </w:p>
    <w:p w:rsidR="00832DAA" w:rsidRDefault="00A66EEC" w:rsidP="00B108CC">
      <w:r>
        <w:rPr>
          <w:noProof/>
        </w:rPr>
        <mc:AlternateContent>
          <mc:Choice Requires="wps">
            <w:drawing>
              <wp:anchor distT="0" distB="0" distL="114300" distR="114300" simplePos="0" relativeHeight="251661312" behindDoc="0" locked="0" layoutInCell="1" allowOverlap="1" wp14:anchorId="1882F071" wp14:editId="724EDA51">
                <wp:simplePos x="0" y="0"/>
                <wp:positionH relativeFrom="column">
                  <wp:posOffset>-45720</wp:posOffset>
                </wp:positionH>
                <wp:positionV relativeFrom="paragraph">
                  <wp:posOffset>304801</wp:posOffset>
                </wp:positionV>
                <wp:extent cx="6958965" cy="45719"/>
                <wp:effectExtent l="19050" t="19050" r="13335" b="120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958965" cy="45719"/>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55416" w:rsidRPr="000740A0" w:rsidRDefault="00455416" w:rsidP="00B108C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82F071" id="_x0000_t202" coordsize="21600,21600" o:spt="202" path="m,l,21600r21600,l21600,xe">
                <v:stroke joinstyle="miter"/>
                <v:path gradientshapeok="t" o:connecttype="rect"/>
              </v:shapetype>
              <v:shape id="Text Box 2" o:spid="_x0000_s1026" type="#_x0000_t202" style="position:absolute;margin-left:-3.6pt;margin-top:24pt;width:547.95pt;height:3.6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" strokeweight="2.5pt">
                <v:shadow color="#868686"/>
                <v:textbox>
                  <w:txbxContent>
                    <w:p w:rsidR="00455416" w:rsidRPr="000740A0" w:rsidRDefault="00455416" w:rsidP="00B108CC">
                      <w:pPr>
                        <w:jc w:val="center"/>
                      </w:pPr>
                    </w:p>
                  </w:txbxContent>
                </v:textbox>
              </v:shape>
            </w:pict>
          </mc:Fallback>
        </mc:AlternateContent>
      </w:r>
      <w:r w:rsidR="00832DAA">
        <w:rPr>
          <w:noProof/>
        </w:rPr>
        <mc:AlternateContent>
          <mc:Choice Requires="wps">
            <w:drawing>
              <wp:anchor distT="0" distB="0" distL="114300" distR="114300" simplePos="0" relativeHeight="251663360" behindDoc="0" locked="0" layoutInCell="1" allowOverlap="1" wp14:anchorId="7AD2A762" wp14:editId="7E6C5003">
                <wp:simplePos x="0" y="0"/>
                <wp:positionH relativeFrom="margin">
                  <wp:align>left</wp:align>
                </wp:positionH>
                <wp:positionV relativeFrom="paragraph">
                  <wp:posOffset>-316865</wp:posOffset>
                </wp:positionV>
                <wp:extent cx="6958965" cy="662940"/>
                <wp:effectExtent l="19050" t="19050" r="13335"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662940"/>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33307" w:rsidRPr="00A66EEC" w:rsidRDefault="00733307" w:rsidP="00733307">
                            <w:pPr>
                              <w:spacing w:after="0" w:line="240" w:lineRule="auto"/>
                              <w:jc w:val="center"/>
                              <w:rPr>
                                <w:sz w:val="18"/>
                                <w:szCs w:val="18"/>
                              </w:rPr>
                            </w:pPr>
                            <w:r w:rsidRPr="00A66EEC">
                              <w:rPr>
                                <w:sz w:val="18"/>
                                <w:szCs w:val="18"/>
                              </w:rPr>
                              <w:t>Northcentral Technical College</w:t>
                            </w:r>
                          </w:p>
                          <w:p w:rsidR="00733307" w:rsidRPr="00A66EEC" w:rsidRDefault="00733307" w:rsidP="00733307">
                            <w:pPr>
                              <w:spacing w:after="0" w:line="240" w:lineRule="auto"/>
                              <w:jc w:val="center"/>
                              <w:rPr>
                                <w:sz w:val="18"/>
                                <w:szCs w:val="18"/>
                              </w:rPr>
                            </w:pPr>
                            <w:r w:rsidRPr="00A66EEC">
                              <w:rPr>
                                <w:sz w:val="18"/>
                                <w:szCs w:val="18"/>
                              </w:rPr>
                              <w:t>10-543-110: Mental Health and Community Concepts</w:t>
                            </w:r>
                          </w:p>
                          <w:p w:rsidR="00733307" w:rsidRPr="00A66EEC" w:rsidRDefault="00733307" w:rsidP="00733307">
                            <w:pPr>
                              <w:spacing w:after="0" w:line="240" w:lineRule="auto"/>
                              <w:jc w:val="center"/>
                              <w:rPr>
                                <w:sz w:val="18"/>
                                <w:szCs w:val="18"/>
                              </w:rPr>
                            </w:pPr>
                            <w:r w:rsidRPr="00A66EEC">
                              <w:rPr>
                                <w:sz w:val="18"/>
                                <w:szCs w:val="18"/>
                              </w:rPr>
                              <w:t>Fall 2016 Online Calendar</w:t>
                            </w:r>
                          </w:p>
                          <w:p w:rsidR="00733307" w:rsidRPr="00A66EEC" w:rsidRDefault="00733307" w:rsidP="00733307">
                            <w:pPr>
                              <w:spacing w:after="0" w:line="240" w:lineRule="auto"/>
                              <w:jc w:val="center"/>
                              <w:rPr>
                                <w:sz w:val="18"/>
                                <w:szCs w:val="18"/>
                              </w:rPr>
                            </w:pPr>
                            <w:r w:rsidRPr="00A66EEC">
                              <w:rPr>
                                <w:sz w:val="18"/>
                                <w:szCs w:val="18"/>
                              </w:rPr>
                              <w:t>Michele O’Donnell MSN RN</w:t>
                            </w:r>
                          </w:p>
                          <w:p w:rsidR="004D36C3" w:rsidRPr="000740A0" w:rsidRDefault="004D36C3" w:rsidP="004D36C3">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D2A762" id="Text Box 3" o:spid="_x0000_s1027" type="#_x0000_t202" style="position:absolute;margin-left:0;margin-top:-24.95pt;width:547.95pt;height:52.2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" strokeweight="2.5pt">
                <v:shadow color="#868686"/>
                <v:textbox>
                  <w:txbxContent>
                    <w:p w:rsidR="00733307" w:rsidRPr="00A66EEC" w:rsidRDefault="00733307" w:rsidP="00733307">
                      <w:pPr>
                        <w:spacing w:after="0" w:line="240" w:lineRule="auto"/>
                        <w:jc w:val="center"/>
                        <w:rPr>
                          <w:sz w:val="18"/>
                          <w:szCs w:val="18"/>
                        </w:rPr>
                      </w:pPr>
                      <w:r w:rsidRPr="00A66EEC">
                        <w:rPr>
                          <w:sz w:val="18"/>
                          <w:szCs w:val="18"/>
                        </w:rPr>
                        <w:t>Northcentral Technical College</w:t>
                      </w:r>
                    </w:p>
                    <w:p w:rsidR="00733307" w:rsidRPr="00A66EEC" w:rsidRDefault="00733307" w:rsidP="00733307">
                      <w:pPr>
                        <w:spacing w:after="0" w:line="240" w:lineRule="auto"/>
                        <w:jc w:val="center"/>
                        <w:rPr>
                          <w:sz w:val="18"/>
                          <w:szCs w:val="18"/>
                        </w:rPr>
                      </w:pPr>
                      <w:r w:rsidRPr="00A66EEC">
                        <w:rPr>
                          <w:sz w:val="18"/>
                          <w:szCs w:val="18"/>
                        </w:rPr>
                        <w:t>10-543-110: Mental Health and Community Concepts</w:t>
                      </w:r>
                    </w:p>
                    <w:p w:rsidR="00733307" w:rsidRPr="00A66EEC" w:rsidRDefault="00733307" w:rsidP="00733307">
                      <w:pPr>
                        <w:spacing w:after="0" w:line="240" w:lineRule="auto"/>
                        <w:jc w:val="center"/>
                        <w:rPr>
                          <w:sz w:val="18"/>
                          <w:szCs w:val="18"/>
                        </w:rPr>
                      </w:pPr>
                      <w:r w:rsidRPr="00A66EEC">
                        <w:rPr>
                          <w:sz w:val="18"/>
                          <w:szCs w:val="18"/>
                        </w:rPr>
                        <w:t>Fall 2016 Online Calendar</w:t>
                      </w:r>
                    </w:p>
                    <w:p w:rsidR="00733307" w:rsidRPr="00A66EEC" w:rsidRDefault="00733307" w:rsidP="00733307">
                      <w:pPr>
                        <w:spacing w:after="0" w:line="240" w:lineRule="auto"/>
                        <w:jc w:val="center"/>
                        <w:rPr>
                          <w:sz w:val="18"/>
                          <w:szCs w:val="18"/>
                        </w:rPr>
                      </w:pPr>
                      <w:r w:rsidRPr="00A66EEC">
                        <w:rPr>
                          <w:sz w:val="18"/>
                          <w:szCs w:val="18"/>
                        </w:rPr>
                        <w:t>Michele O’Donnell MSN RN</w:t>
                      </w:r>
                    </w:p>
                    <w:p w:rsidR="004D36C3" w:rsidRPr="000740A0" w:rsidRDefault="004D36C3" w:rsidP="004D36C3">
                      <w:pPr>
                        <w:jc w:val="center"/>
                      </w:pPr>
                    </w:p>
                  </w:txbxContent>
                </v:textbox>
                <w10:wrap anchorx="margin"/>
              </v:shape>
            </w:pict>
          </mc:Fallback>
        </mc:AlternateContent>
      </w:r>
    </w:p>
    <w:tbl>
      <w:tblPr>
        <w:tblW w:w="11033" w:type="dxa"/>
        <w:tblLook w:val="04A0" w:firstRow="1" w:lastRow="0" w:firstColumn="1" w:lastColumn="0" w:noHBand="0" w:noVBand="1"/>
      </w:tblPr>
      <w:tblGrid>
        <w:gridCol w:w="9"/>
        <w:gridCol w:w="918"/>
        <w:gridCol w:w="9"/>
        <w:gridCol w:w="1479"/>
        <w:gridCol w:w="9"/>
        <w:gridCol w:w="2391"/>
        <w:gridCol w:w="9"/>
        <w:gridCol w:w="2934"/>
        <w:gridCol w:w="9"/>
        <w:gridCol w:w="3249"/>
        <w:gridCol w:w="17"/>
      </w:tblGrid>
      <w:tr w:rsidR="00832DAA" w:rsidRPr="00991D50" w:rsidTr="00A66EEC">
        <w:trPr>
          <w:gridAfter w:val="1"/>
          <w:wAfter w:w="17" w:type="dxa"/>
          <w:trHeight w:val="566"/>
        </w:trPr>
        <w:tc>
          <w:tcPr>
            <w:tcW w:w="927" w:type="dxa"/>
            <w:gridSpan w:val="2"/>
            <w:tcBorders>
              <w:top w:val="single" w:sz="4" w:space="0" w:color="auto"/>
              <w:left w:val="single" w:sz="4" w:space="0" w:color="auto"/>
              <w:bottom w:val="single" w:sz="4" w:space="0" w:color="auto"/>
              <w:right w:val="single" w:sz="4" w:space="0" w:color="auto"/>
            </w:tcBorders>
            <w:shd w:val="clear" w:color="auto" w:fill="41F145"/>
            <w:noWrap/>
            <w:hideMark/>
          </w:tcPr>
          <w:p w:rsidR="00832DAA" w:rsidRPr="00580E15" w:rsidRDefault="00832DAA" w:rsidP="004B7864">
            <w:pPr>
              <w:jc w:val="center"/>
              <w:rPr>
                <w:color w:val="000000"/>
              </w:rPr>
            </w:pPr>
            <w:r w:rsidRPr="00580E15">
              <w:rPr>
                <w:color w:val="000000"/>
              </w:rPr>
              <w:t>WEEK</w:t>
            </w:r>
          </w:p>
        </w:tc>
        <w:tc>
          <w:tcPr>
            <w:tcW w:w="1488" w:type="dxa"/>
            <w:gridSpan w:val="2"/>
            <w:tcBorders>
              <w:top w:val="single" w:sz="4" w:space="0" w:color="auto"/>
              <w:left w:val="nil"/>
              <w:bottom w:val="single" w:sz="4" w:space="0" w:color="auto"/>
              <w:right w:val="single" w:sz="4" w:space="0" w:color="auto"/>
            </w:tcBorders>
            <w:shd w:val="clear" w:color="auto" w:fill="41F145"/>
            <w:noWrap/>
            <w:hideMark/>
          </w:tcPr>
          <w:p w:rsidR="00832DAA" w:rsidRPr="00580E15" w:rsidRDefault="00832DAA" w:rsidP="004B7864">
            <w:pPr>
              <w:jc w:val="center"/>
              <w:rPr>
                <w:color w:val="000000"/>
              </w:rPr>
            </w:pPr>
            <w:r w:rsidRPr="00580E15">
              <w:rPr>
                <w:color w:val="000000"/>
              </w:rPr>
              <w:t>DATE WEEK BEGINS</w:t>
            </w:r>
          </w:p>
        </w:tc>
        <w:tc>
          <w:tcPr>
            <w:tcW w:w="2400" w:type="dxa"/>
            <w:gridSpan w:val="2"/>
            <w:tcBorders>
              <w:top w:val="single" w:sz="4" w:space="0" w:color="auto"/>
              <w:left w:val="nil"/>
              <w:bottom w:val="single" w:sz="4" w:space="0" w:color="auto"/>
              <w:right w:val="single" w:sz="4" w:space="0" w:color="auto"/>
            </w:tcBorders>
            <w:shd w:val="clear" w:color="auto" w:fill="41F145"/>
            <w:noWrap/>
            <w:hideMark/>
          </w:tcPr>
          <w:p w:rsidR="00832DAA" w:rsidRPr="00580E15" w:rsidRDefault="00832DAA" w:rsidP="004B7864">
            <w:pPr>
              <w:jc w:val="center"/>
              <w:rPr>
                <w:color w:val="000000"/>
              </w:rPr>
            </w:pPr>
            <w:r w:rsidRPr="00580E15">
              <w:rPr>
                <w:color w:val="000000"/>
              </w:rPr>
              <w:t>LEARNING PLAN</w:t>
            </w:r>
          </w:p>
        </w:tc>
        <w:tc>
          <w:tcPr>
            <w:tcW w:w="2943" w:type="dxa"/>
            <w:gridSpan w:val="2"/>
            <w:tcBorders>
              <w:top w:val="single" w:sz="4" w:space="0" w:color="auto"/>
              <w:left w:val="nil"/>
              <w:bottom w:val="single" w:sz="4" w:space="0" w:color="auto"/>
              <w:right w:val="single" w:sz="4" w:space="0" w:color="auto"/>
            </w:tcBorders>
            <w:shd w:val="clear" w:color="auto" w:fill="41F145"/>
            <w:noWrap/>
            <w:hideMark/>
          </w:tcPr>
          <w:p w:rsidR="00832DAA" w:rsidRPr="00580E15" w:rsidRDefault="00832DAA" w:rsidP="004B7864">
            <w:pPr>
              <w:jc w:val="center"/>
              <w:rPr>
                <w:color w:val="000000"/>
              </w:rPr>
            </w:pPr>
            <w:r>
              <w:rPr>
                <w:color w:val="000000"/>
              </w:rPr>
              <w:t>Discussion Question</w:t>
            </w:r>
          </w:p>
        </w:tc>
        <w:tc>
          <w:tcPr>
            <w:tcW w:w="3258" w:type="dxa"/>
            <w:gridSpan w:val="2"/>
            <w:tcBorders>
              <w:top w:val="single" w:sz="4" w:space="0" w:color="auto"/>
              <w:left w:val="nil"/>
              <w:bottom w:val="single" w:sz="4" w:space="0" w:color="auto"/>
              <w:right w:val="single" w:sz="4" w:space="0" w:color="auto"/>
            </w:tcBorders>
            <w:shd w:val="clear" w:color="auto" w:fill="41F145"/>
          </w:tcPr>
          <w:p w:rsidR="00832DAA" w:rsidRPr="00580E15" w:rsidRDefault="00832DAA" w:rsidP="004B7864">
            <w:pPr>
              <w:jc w:val="center"/>
              <w:rPr>
                <w:color w:val="000000"/>
              </w:rPr>
            </w:pPr>
            <w:r>
              <w:rPr>
                <w:color w:val="000000"/>
              </w:rPr>
              <w:t>Quiz/Assessment with Due Dates</w:t>
            </w:r>
          </w:p>
        </w:tc>
      </w:tr>
      <w:tr w:rsidR="00832DAA" w:rsidRPr="00991D50" w:rsidTr="004B7864">
        <w:trPr>
          <w:gridAfter w:val="1"/>
          <w:wAfter w:w="17" w:type="dxa"/>
          <w:trHeight w:val="354"/>
        </w:trPr>
        <w:tc>
          <w:tcPr>
            <w:tcW w:w="927" w:type="dxa"/>
            <w:gridSpan w:val="2"/>
            <w:vMerge w:val="restart"/>
            <w:tcBorders>
              <w:top w:val="single" w:sz="4" w:space="0" w:color="auto"/>
              <w:left w:val="single" w:sz="4" w:space="0" w:color="auto"/>
              <w:right w:val="single" w:sz="4" w:space="0" w:color="auto"/>
            </w:tcBorders>
            <w:shd w:val="clear" w:color="auto" w:fill="41F145"/>
            <w:noWrap/>
            <w:vAlign w:val="bottom"/>
            <w:hideMark/>
          </w:tcPr>
          <w:p w:rsidR="00832DAA" w:rsidRDefault="00832DAA" w:rsidP="00A66EEC">
            <w:pPr>
              <w:spacing w:after="0"/>
              <w:rPr>
                <w:bCs/>
                <w:color w:val="000000"/>
                <w:sz w:val="20"/>
                <w:szCs w:val="20"/>
              </w:rPr>
            </w:pPr>
            <w:r w:rsidRPr="003E6E81">
              <w:rPr>
                <w:bCs/>
                <w:color w:val="000000"/>
                <w:sz w:val="20"/>
                <w:szCs w:val="20"/>
              </w:rPr>
              <w:t>1</w:t>
            </w:r>
          </w:p>
          <w:p w:rsidR="00832DAA" w:rsidRPr="003E6E81" w:rsidRDefault="00832DAA" w:rsidP="00A66EEC">
            <w:pPr>
              <w:spacing w:after="0"/>
              <w:rPr>
                <w:bCs/>
                <w:color w:val="000000"/>
                <w:sz w:val="20"/>
                <w:szCs w:val="20"/>
              </w:rPr>
            </w:pPr>
          </w:p>
        </w:tc>
        <w:tc>
          <w:tcPr>
            <w:tcW w:w="1488" w:type="dxa"/>
            <w:gridSpan w:val="2"/>
            <w:vMerge w:val="restart"/>
            <w:tcBorders>
              <w:top w:val="single" w:sz="4" w:space="0" w:color="auto"/>
              <w:left w:val="nil"/>
              <w:right w:val="single" w:sz="4" w:space="0" w:color="auto"/>
            </w:tcBorders>
            <w:shd w:val="clear" w:color="auto" w:fill="auto"/>
            <w:noWrap/>
            <w:vAlign w:val="bottom"/>
            <w:hideMark/>
          </w:tcPr>
          <w:p w:rsidR="00832DAA" w:rsidRDefault="00832DAA" w:rsidP="00A66EEC">
            <w:pPr>
              <w:spacing w:after="0"/>
              <w:rPr>
                <w:bCs/>
                <w:color w:val="000000"/>
                <w:sz w:val="20"/>
                <w:szCs w:val="20"/>
              </w:rPr>
            </w:pPr>
            <w:r>
              <w:rPr>
                <w:bCs/>
                <w:color w:val="000000"/>
                <w:sz w:val="20"/>
                <w:szCs w:val="20"/>
              </w:rPr>
              <w:t>Aug. 21</w:t>
            </w:r>
          </w:p>
          <w:p w:rsidR="00832DAA" w:rsidRPr="003E6E81" w:rsidRDefault="00832DAA" w:rsidP="00A66EEC">
            <w:pPr>
              <w:spacing w:after="0"/>
              <w:rPr>
                <w:bCs/>
                <w:color w:val="000000"/>
                <w:sz w:val="20"/>
                <w:szCs w:val="20"/>
              </w:rPr>
            </w:pPr>
          </w:p>
        </w:tc>
        <w:tc>
          <w:tcPr>
            <w:tcW w:w="2400" w:type="dxa"/>
            <w:gridSpan w:val="2"/>
            <w:vMerge w:val="restart"/>
            <w:tcBorders>
              <w:top w:val="single" w:sz="4" w:space="0" w:color="auto"/>
              <w:left w:val="nil"/>
              <w:right w:val="single" w:sz="4" w:space="0" w:color="auto"/>
            </w:tcBorders>
            <w:shd w:val="clear" w:color="auto" w:fill="auto"/>
            <w:noWrap/>
            <w:vAlign w:val="bottom"/>
            <w:hideMark/>
          </w:tcPr>
          <w:p w:rsidR="00832DAA" w:rsidRDefault="00832DAA" w:rsidP="00A66EEC">
            <w:pPr>
              <w:spacing w:after="0"/>
              <w:rPr>
                <w:bCs/>
                <w:color w:val="000000"/>
                <w:sz w:val="20"/>
                <w:szCs w:val="20"/>
              </w:rPr>
            </w:pPr>
            <w:r w:rsidRPr="003E6E81">
              <w:rPr>
                <w:bCs/>
                <w:color w:val="000000"/>
                <w:sz w:val="20"/>
                <w:szCs w:val="20"/>
              </w:rPr>
              <w:t>Overview</w:t>
            </w:r>
          </w:p>
          <w:p w:rsidR="00832DAA" w:rsidRPr="003E6E81" w:rsidRDefault="00832DAA" w:rsidP="00A66EEC">
            <w:pPr>
              <w:spacing w:after="0"/>
              <w:rPr>
                <w:bCs/>
                <w:color w:val="000000"/>
                <w:sz w:val="20"/>
                <w:szCs w:val="20"/>
              </w:rPr>
            </w:pPr>
          </w:p>
        </w:tc>
        <w:tc>
          <w:tcPr>
            <w:tcW w:w="2943" w:type="dxa"/>
            <w:gridSpan w:val="2"/>
            <w:vMerge w:val="restart"/>
            <w:tcBorders>
              <w:top w:val="single" w:sz="4" w:space="0" w:color="auto"/>
              <w:left w:val="nil"/>
              <w:right w:val="single" w:sz="4" w:space="0" w:color="auto"/>
            </w:tcBorders>
            <w:shd w:val="clear" w:color="auto" w:fill="auto"/>
            <w:noWrap/>
            <w:vAlign w:val="bottom"/>
            <w:hideMark/>
          </w:tcPr>
          <w:p w:rsidR="00832DAA" w:rsidRDefault="00832DAA" w:rsidP="00A66EEC">
            <w:pPr>
              <w:spacing w:after="0" w:line="240" w:lineRule="auto"/>
              <w:rPr>
                <w:sz w:val="20"/>
                <w:szCs w:val="20"/>
              </w:rPr>
            </w:pPr>
            <w:r w:rsidRPr="003E6E81">
              <w:rPr>
                <w:sz w:val="20"/>
                <w:szCs w:val="20"/>
              </w:rPr>
              <w:t xml:space="preserve">DQ: Introductions / Biographies </w:t>
            </w:r>
          </w:p>
          <w:p w:rsidR="00832DAA" w:rsidRDefault="00832DAA" w:rsidP="00A66EEC">
            <w:pPr>
              <w:spacing w:after="0" w:line="240" w:lineRule="auto"/>
              <w:rPr>
                <w:sz w:val="20"/>
                <w:szCs w:val="20"/>
              </w:rPr>
            </w:pPr>
            <w:r>
              <w:rPr>
                <w:sz w:val="20"/>
                <w:szCs w:val="20"/>
              </w:rPr>
              <w:t>Due 8/24 See DB guidelines</w:t>
            </w:r>
          </w:p>
          <w:p w:rsidR="00832DAA" w:rsidRPr="003E6E81" w:rsidRDefault="00832DAA" w:rsidP="00A66EEC">
            <w:pPr>
              <w:spacing w:after="0" w:line="240" w:lineRule="auto"/>
              <w:rPr>
                <w:sz w:val="20"/>
                <w:szCs w:val="20"/>
              </w:rPr>
            </w:pPr>
          </w:p>
        </w:tc>
        <w:tc>
          <w:tcPr>
            <w:tcW w:w="3258" w:type="dxa"/>
            <w:gridSpan w:val="2"/>
            <w:tcBorders>
              <w:top w:val="single" w:sz="4" w:space="0" w:color="auto"/>
              <w:left w:val="single" w:sz="4" w:space="0" w:color="auto"/>
              <w:bottom w:val="single" w:sz="4" w:space="0" w:color="auto"/>
              <w:right w:val="single" w:sz="4" w:space="0" w:color="auto"/>
            </w:tcBorders>
          </w:tcPr>
          <w:p w:rsidR="00832DAA" w:rsidRPr="000F4C54" w:rsidRDefault="00832DAA" w:rsidP="00A66EEC">
            <w:pPr>
              <w:spacing w:after="0"/>
              <w:contextualSpacing/>
              <w:rPr>
                <w:rFonts w:eastAsia="Calibri"/>
                <w:sz w:val="20"/>
                <w:szCs w:val="20"/>
              </w:rPr>
            </w:pPr>
            <w:r w:rsidRPr="000F4C54">
              <w:rPr>
                <w:rFonts w:eastAsia="Calibri"/>
                <w:sz w:val="20"/>
                <w:szCs w:val="20"/>
              </w:rPr>
              <w:lastRenderedPageBreak/>
              <w:t>HESI Case Study: Constipation</w:t>
            </w:r>
          </w:p>
          <w:p w:rsidR="00832DAA" w:rsidRPr="00557AC0" w:rsidRDefault="00832DAA" w:rsidP="00A66EEC">
            <w:pPr>
              <w:spacing w:after="0"/>
              <w:contextualSpacing/>
              <w:rPr>
                <w:rFonts w:eastAsia="Calibri"/>
                <w:sz w:val="20"/>
                <w:szCs w:val="20"/>
              </w:rPr>
            </w:pPr>
            <w:r>
              <w:rPr>
                <w:rFonts w:eastAsia="Calibri"/>
                <w:sz w:val="20"/>
                <w:szCs w:val="20"/>
              </w:rPr>
              <w:t>Due:  8/27</w:t>
            </w:r>
            <w:r w:rsidRPr="000F4C54">
              <w:rPr>
                <w:rFonts w:eastAsia="Calibri"/>
                <w:sz w:val="20"/>
                <w:szCs w:val="20"/>
              </w:rPr>
              <w:t xml:space="preserve">        Points: 1     </w:t>
            </w:r>
          </w:p>
        </w:tc>
      </w:tr>
      <w:tr w:rsidR="00832DAA" w:rsidRPr="00991D50" w:rsidTr="004B7864">
        <w:trPr>
          <w:gridAfter w:val="1"/>
          <w:wAfter w:w="17" w:type="dxa"/>
          <w:trHeight w:val="354"/>
        </w:trPr>
        <w:tc>
          <w:tcPr>
            <w:tcW w:w="927" w:type="dxa"/>
            <w:gridSpan w:val="2"/>
            <w:vMerge/>
            <w:tcBorders>
              <w:left w:val="single" w:sz="4" w:space="0" w:color="auto"/>
              <w:right w:val="single" w:sz="4" w:space="0" w:color="auto"/>
            </w:tcBorders>
            <w:shd w:val="clear" w:color="auto" w:fill="41F145"/>
            <w:noWrap/>
            <w:vAlign w:val="bottom"/>
          </w:tcPr>
          <w:p w:rsidR="00832DAA" w:rsidRPr="003E6E81" w:rsidRDefault="00832DAA" w:rsidP="00A66EEC">
            <w:pPr>
              <w:spacing w:after="0"/>
              <w:rPr>
                <w:bCs/>
                <w:color w:val="000000"/>
                <w:sz w:val="20"/>
                <w:szCs w:val="20"/>
              </w:rPr>
            </w:pPr>
          </w:p>
        </w:tc>
        <w:tc>
          <w:tcPr>
            <w:tcW w:w="1488" w:type="dxa"/>
            <w:gridSpan w:val="2"/>
            <w:vMerge/>
            <w:tcBorders>
              <w:left w:val="nil"/>
              <w:right w:val="single" w:sz="4" w:space="0" w:color="auto"/>
            </w:tcBorders>
            <w:shd w:val="clear" w:color="auto" w:fill="auto"/>
            <w:noWrap/>
            <w:vAlign w:val="bottom"/>
          </w:tcPr>
          <w:p w:rsidR="00832DAA" w:rsidRDefault="00832DAA" w:rsidP="00A66EEC">
            <w:pPr>
              <w:spacing w:after="0"/>
              <w:rPr>
                <w:bCs/>
                <w:color w:val="000000"/>
                <w:sz w:val="20"/>
                <w:szCs w:val="20"/>
              </w:rPr>
            </w:pPr>
          </w:p>
        </w:tc>
        <w:tc>
          <w:tcPr>
            <w:tcW w:w="2400" w:type="dxa"/>
            <w:gridSpan w:val="2"/>
            <w:vMerge/>
            <w:tcBorders>
              <w:left w:val="nil"/>
              <w:bottom w:val="single" w:sz="4" w:space="0" w:color="auto"/>
              <w:right w:val="single" w:sz="4" w:space="0" w:color="auto"/>
            </w:tcBorders>
            <w:shd w:val="clear" w:color="auto" w:fill="auto"/>
            <w:noWrap/>
            <w:vAlign w:val="bottom"/>
          </w:tcPr>
          <w:p w:rsidR="00832DAA" w:rsidRPr="003E6E81" w:rsidRDefault="00832DAA" w:rsidP="00A66EEC">
            <w:pPr>
              <w:spacing w:after="0"/>
              <w:rPr>
                <w:bCs/>
                <w:color w:val="000000"/>
                <w:sz w:val="20"/>
                <w:szCs w:val="20"/>
              </w:rPr>
            </w:pPr>
          </w:p>
        </w:tc>
        <w:tc>
          <w:tcPr>
            <w:tcW w:w="2943" w:type="dxa"/>
            <w:gridSpan w:val="2"/>
            <w:vMerge/>
            <w:tcBorders>
              <w:left w:val="nil"/>
              <w:right w:val="single" w:sz="4" w:space="0" w:color="auto"/>
            </w:tcBorders>
            <w:shd w:val="clear" w:color="auto" w:fill="auto"/>
            <w:noWrap/>
            <w:vAlign w:val="bottom"/>
          </w:tcPr>
          <w:p w:rsidR="00832DAA" w:rsidRPr="003E6E81" w:rsidRDefault="00832DAA" w:rsidP="00A66EEC">
            <w:pPr>
              <w:spacing w:after="0" w:line="240" w:lineRule="auto"/>
              <w:rPr>
                <w:sz w:val="20"/>
                <w:szCs w:val="20"/>
              </w:rPr>
            </w:pPr>
          </w:p>
        </w:tc>
        <w:tc>
          <w:tcPr>
            <w:tcW w:w="3258" w:type="dxa"/>
            <w:gridSpan w:val="2"/>
            <w:tcBorders>
              <w:top w:val="single" w:sz="4" w:space="0" w:color="auto"/>
              <w:left w:val="single" w:sz="4" w:space="0" w:color="auto"/>
              <w:bottom w:val="single" w:sz="4" w:space="0" w:color="auto"/>
              <w:right w:val="single" w:sz="4" w:space="0" w:color="auto"/>
            </w:tcBorders>
          </w:tcPr>
          <w:p w:rsidR="00832DAA" w:rsidRPr="000F4C54" w:rsidRDefault="00832DAA" w:rsidP="00A66EEC">
            <w:pPr>
              <w:spacing w:after="0"/>
              <w:contextualSpacing/>
              <w:rPr>
                <w:rFonts w:eastAsia="Calibri"/>
                <w:sz w:val="20"/>
                <w:szCs w:val="20"/>
              </w:rPr>
            </w:pPr>
            <w:r>
              <w:rPr>
                <w:rFonts w:ascii="Arial" w:hAnsi="Arial" w:cs="Arial"/>
                <w:sz w:val="18"/>
                <w:szCs w:val="18"/>
              </w:rPr>
              <w:t>View the video (</w:t>
            </w:r>
            <w:r>
              <w:rPr>
                <w:rFonts w:ascii="Arial" w:hAnsi="Arial" w:cs="Arial"/>
                <w:i/>
                <w:sz w:val="18"/>
                <w:szCs w:val="18"/>
              </w:rPr>
              <w:t>Plan, Prepare, React</w:t>
            </w:r>
            <w:r>
              <w:rPr>
                <w:rFonts w:ascii="Arial" w:hAnsi="Arial" w:cs="Arial"/>
                <w:sz w:val="18"/>
                <w:szCs w:val="18"/>
              </w:rPr>
              <w:t>) located within the Course Information</w:t>
            </w:r>
          </w:p>
        </w:tc>
      </w:tr>
      <w:tr w:rsidR="00832DAA" w:rsidRPr="00F518DE" w:rsidTr="004B7864">
        <w:trPr>
          <w:gridAfter w:val="1"/>
          <w:wAfter w:w="17" w:type="dxa"/>
          <w:trHeight w:val="728"/>
        </w:trPr>
        <w:tc>
          <w:tcPr>
            <w:tcW w:w="927" w:type="dxa"/>
            <w:gridSpan w:val="2"/>
            <w:vMerge/>
            <w:tcBorders>
              <w:left w:val="single" w:sz="4" w:space="0" w:color="auto"/>
              <w:right w:val="single" w:sz="4" w:space="0" w:color="auto"/>
            </w:tcBorders>
            <w:shd w:val="clear" w:color="auto" w:fill="41F145"/>
            <w:noWrap/>
            <w:vAlign w:val="bottom"/>
            <w:hideMark/>
          </w:tcPr>
          <w:p w:rsidR="00832DAA" w:rsidRPr="003E6E81" w:rsidRDefault="00832DAA" w:rsidP="00A66EEC">
            <w:pPr>
              <w:spacing w:after="0"/>
              <w:rPr>
                <w:bCs/>
                <w:color w:val="000000"/>
                <w:sz w:val="20"/>
                <w:szCs w:val="20"/>
              </w:rPr>
            </w:pPr>
          </w:p>
        </w:tc>
        <w:tc>
          <w:tcPr>
            <w:tcW w:w="1488" w:type="dxa"/>
            <w:gridSpan w:val="2"/>
            <w:vMerge/>
            <w:tcBorders>
              <w:left w:val="nil"/>
              <w:right w:val="single" w:sz="4" w:space="0" w:color="auto"/>
            </w:tcBorders>
            <w:shd w:val="clear" w:color="auto" w:fill="auto"/>
            <w:noWrap/>
            <w:vAlign w:val="bottom"/>
            <w:hideMark/>
          </w:tcPr>
          <w:p w:rsidR="00832DAA" w:rsidRPr="003E6E81" w:rsidRDefault="00832DAA" w:rsidP="00A66EEC">
            <w:pPr>
              <w:spacing w:after="0"/>
              <w:rPr>
                <w:bCs/>
                <w:color w:val="000000"/>
                <w:sz w:val="20"/>
                <w:szCs w:val="20"/>
              </w:rPr>
            </w:pPr>
          </w:p>
        </w:tc>
        <w:tc>
          <w:tcPr>
            <w:tcW w:w="2400" w:type="dxa"/>
            <w:gridSpan w:val="2"/>
            <w:vMerge w:val="restart"/>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rPr>
                <w:bCs/>
                <w:color w:val="000000"/>
                <w:sz w:val="20"/>
                <w:szCs w:val="20"/>
              </w:rPr>
            </w:pPr>
            <w:r w:rsidRPr="003E6E81">
              <w:rPr>
                <w:bCs/>
                <w:color w:val="000000"/>
                <w:sz w:val="20"/>
                <w:szCs w:val="20"/>
              </w:rPr>
              <w:t>LP 1 Concepts of MH</w:t>
            </w:r>
          </w:p>
          <w:p w:rsidR="00832DAA" w:rsidRPr="003E6E81" w:rsidRDefault="00832DAA" w:rsidP="00A66EEC">
            <w:pPr>
              <w:spacing w:after="0"/>
              <w:rPr>
                <w:bCs/>
                <w:color w:val="000000"/>
                <w:sz w:val="20"/>
                <w:szCs w:val="20"/>
              </w:rPr>
            </w:pPr>
          </w:p>
        </w:tc>
        <w:tc>
          <w:tcPr>
            <w:tcW w:w="2943" w:type="dxa"/>
            <w:gridSpan w:val="2"/>
            <w:vMerge/>
            <w:tcBorders>
              <w:left w:val="nil"/>
              <w:right w:val="single" w:sz="4" w:space="0" w:color="auto"/>
            </w:tcBorders>
            <w:shd w:val="clear" w:color="auto" w:fill="auto"/>
            <w:noWrap/>
            <w:vAlign w:val="bottom"/>
            <w:hideMark/>
          </w:tcPr>
          <w:p w:rsidR="00832DAA" w:rsidRPr="003E6E81" w:rsidRDefault="00832DAA" w:rsidP="00A66EEC">
            <w:pPr>
              <w:spacing w:after="0" w:line="240" w:lineRule="auto"/>
              <w:rPr>
                <w:sz w:val="20"/>
                <w:szCs w:val="20"/>
              </w:rPr>
            </w:pPr>
          </w:p>
        </w:tc>
        <w:tc>
          <w:tcPr>
            <w:tcW w:w="3258" w:type="dxa"/>
            <w:gridSpan w:val="2"/>
            <w:tcBorders>
              <w:top w:val="single" w:sz="4" w:space="0" w:color="auto"/>
              <w:left w:val="single" w:sz="4" w:space="0" w:color="auto"/>
              <w:bottom w:val="single" w:sz="4" w:space="0" w:color="auto"/>
              <w:right w:val="single" w:sz="4" w:space="0" w:color="auto"/>
            </w:tcBorders>
            <w:shd w:val="clear" w:color="auto" w:fill="BDD6EE"/>
          </w:tcPr>
          <w:p w:rsidR="00832DAA" w:rsidRPr="00F518DE" w:rsidRDefault="00832DAA" w:rsidP="00A66EEC">
            <w:pPr>
              <w:spacing w:after="0"/>
              <w:contextualSpacing/>
              <w:rPr>
                <w:rFonts w:eastAsia="Calibri"/>
                <w:b/>
                <w:sz w:val="20"/>
                <w:szCs w:val="20"/>
              </w:rPr>
            </w:pPr>
            <w:r w:rsidRPr="00F518DE">
              <w:rPr>
                <w:rFonts w:eastAsia="Calibri"/>
                <w:b/>
                <w:sz w:val="20"/>
                <w:szCs w:val="20"/>
              </w:rPr>
              <w:t>Nursing Handbook Verification Form</w:t>
            </w:r>
          </w:p>
          <w:p w:rsidR="00832DAA" w:rsidRPr="00F518DE" w:rsidRDefault="00832DAA" w:rsidP="00A66EEC">
            <w:pPr>
              <w:spacing w:after="0"/>
              <w:contextualSpacing/>
              <w:rPr>
                <w:rFonts w:eastAsia="Calibri"/>
                <w:b/>
                <w:highlight w:val="yellow"/>
              </w:rPr>
            </w:pPr>
            <w:r>
              <w:rPr>
                <w:rFonts w:eastAsia="Calibri"/>
                <w:sz w:val="20"/>
                <w:szCs w:val="20"/>
              </w:rPr>
              <w:t xml:space="preserve">Due: 8/24 </w:t>
            </w:r>
            <w:r w:rsidRPr="00F518DE">
              <w:rPr>
                <w:rFonts w:eastAsia="Calibri"/>
                <w:sz w:val="20"/>
                <w:szCs w:val="20"/>
              </w:rPr>
              <w:t xml:space="preserve"> </w:t>
            </w:r>
            <w:r w:rsidRPr="00C925F3">
              <w:rPr>
                <w:rFonts w:eastAsia="Calibri"/>
                <w:b/>
                <w:sz w:val="20"/>
                <w:szCs w:val="20"/>
                <w:highlight w:val="yellow"/>
                <w:u w:val="single"/>
              </w:rPr>
              <w:t>PRIOR to</w:t>
            </w:r>
            <w:r w:rsidRPr="00C925F3">
              <w:rPr>
                <w:rFonts w:eastAsia="Calibri"/>
                <w:sz w:val="20"/>
                <w:szCs w:val="20"/>
                <w:highlight w:val="yellow"/>
              </w:rPr>
              <w:t xml:space="preserve"> the Respondus Practice Quiz</w:t>
            </w:r>
          </w:p>
        </w:tc>
      </w:tr>
      <w:tr w:rsidR="00832DAA" w:rsidRPr="00991D50" w:rsidTr="004B7864">
        <w:trPr>
          <w:gridAfter w:val="1"/>
          <w:wAfter w:w="17" w:type="dxa"/>
          <w:trHeight w:val="727"/>
        </w:trPr>
        <w:tc>
          <w:tcPr>
            <w:tcW w:w="927" w:type="dxa"/>
            <w:gridSpan w:val="2"/>
            <w:vMerge/>
            <w:tcBorders>
              <w:left w:val="single" w:sz="4" w:space="0" w:color="auto"/>
              <w:bottom w:val="single" w:sz="4" w:space="0" w:color="auto"/>
              <w:right w:val="single" w:sz="4" w:space="0" w:color="auto"/>
            </w:tcBorders>
            <w:shd w:val="clear" w:color="auto" w:fill="41F145"/>
            <w:noWrap/>
            <w:vAlign w:val="bottom"/>
          </w:tcPr>
          <w:p w:rsidR="00832DAA" w:rsidRPr="003E6E81" w:rsidRDefault="00832DAA" w:rsidP="00A66EEC">
            <w:pPr>
              <w:spacing w:after="0"/>
              <w:rPr>
                <w:bCs/>
                <w:color w:val="000000"/>
                <w:sz w:val="20"/>
                <w:szCs w:val="20"/>
              </w:rPr>
            </w:pPr>
          </w:p>
        </w:tc>
        <w:tc>
          <w:tcPr>
            <w:tcW w:w="1488" w:type="dxa"/>
            <w:gridSpan w:val="2"/>
            <w:vMerge/>
            <w:tcBorders>
              <w:left w:val="nil"/>
              <w:bottom w:val="single" w:sz="4" w:space="0" w:color="auto"/>
              <w:right w:val="single" w:sz="4" w:space="0" w:color="auto"/>
            </w:tcBorders>
            <w:shd w:val="clear" w:color="auto" w:fill="auto"/>
            <w:noWrap/>
            <w:vAlign w:val="bottom"/>
          </w:tcPr>
          <w:p w:rsidR="00832DAA" w:rsidRPr="003E6E81" w:rsidRDefault="00832DAA" w:rsidP="00A66EEC">
            <w:pPr>
              <w:spacing w:after="0"/>
              <w:rPr>
                <w:bCs/>
                <w:color w:val="000000"/>
                <w:sz w:val="20"/>
                <w:szCs w:val="20"/>
              </w:rPr>
            </w:pPr>
          </w:p>
        </w:tc>
        <w:tc>
          <w:tcPr>
            <w:tcW w:w="2400" w:type="dxa"/>
            <w:gridSpan w:val="2"/>
            <w:vMerge/>
            <w:tcBorders>
              <w:top w:val="single" w:sz="4" w:space="0" w:color="auto"/>
              <w:left w:val="nil"/>
              <w:bottom w:val="single" w:sz="4" w:space="0" w:color="auto"/>
              <w:right w:val="single" w:sz="4" w:space="0" w:color="auto"/>
            </w:tcBorders>
            <w:shd w:val="clear" w:color="auto" w:fill="auto"/>
            <w:noWrap/>
            <w:vAlign w:val="bottom"/>
          </w:tcPr>
          <w:p w:rsidR="00832DAA" w:rsidRPr="003E6E81" w:rsidRDefault="00832DAA" w:rsidP="00A66EEC">
            <w:pPr>
              <w:spacing w:after="0"/>
              <w:rPr>
                <w:bCs/>
                <w:color w:val="000000"/>
                <w:sz w:val="20"/>
                <w:szCs w:val="20"/>
              </w:rPr>
            </w:pPr>
          </w:p>
        </w:tc>
        <w:tc>
          <w:tcPr>
            <w:tcW w:w="2943" w:type="dxa"/>
            <w:gridSpan w:val="2"/>
            <w:vMerge/>
            <w:tcBorders>
              <w:left w:val="nil"/>
              <w:bottom w:val="single" w:sz="4" w:space="0" w:color="auto"/>
              <w:right w:val="single" w:sz="4" w:space="0" w:color="auto"/>
            </w:tcBorders>
            <w:shd w:val="clear" w:color="auto" w:fill="auto"/>
            <w:noWrap/>
            <w:vAlign w:val="bottom"/>
          </w:tcPr>
          <w:p w:rsidR="00832DAA" w:rsidRPr="003E6E81" w:rsidRDefault="00832DAA" w:rsidP="00A66EEC">
            <w:pPr>
              <w:spacing w:after="0" w:line="240" w:lineRule="auto"/>
              <w:rPr>
                <w:sz w:val="20"/>
                <w:szCs w:val="20"/>
              </w:rPr>
            </w:pPr>
          </w:p>
        </w:tc>
        <w:tc>
          <w:tcPr>
            <w:tcW w:w="3258" w:type="dxa"/>
            <w:gridSpan w:val="2"/>
            <w:tcBorders>
              <w:top w:val="single" w:sz="4" w:space="0" w:color="auto"/>
              <w:left w:val="single" w:sz="4" w:space="0" w:color="auto"/>
              <w:bottom w:val="single" w:sz="4" w:space="0" w:color="auto"/>
              <w:right w:val="single" w:sz="4" w:space="0" w:color="auto"/>
            </w:tcBorders>
            <w:shd w:val="clear" w:color="auto" w:fill="ED7D31"/>
          </w:tcPr>
          <w:p w:rsidR="00832DAA" w:rsidRPr="0035314A" w:rsidRDefault="00832DAA" w:rsidP="00A66EEC">
            <w:pPr>
              <w:spacing w:after="0"/>
              <w:contextualSpacing/>
              <w:rPr>
                <w:rFonts w:eastAsia="Calibri"/>
                <w:b/>
                <w:sz w:val="20"/>
                <w:szCs w:val="20"/>
              </w:rPr>
            </w:pPr>
            <w:r w:rsidRPr="0035314A">
              <w:rPr>
                <w:rFonts w:eastAsia="Calibri"/>
                <w:b/>
                <w:sz w:val="20"/>
                <w:szCs w:val="20"/>
              </w:rPr>
              <w:t xml:space="preserve">Practice Respondus Quiz:  </w:t>
            </w:r>
          </w:p>
          <w:p w:rsidR="00832DAA" w:rsidRPr="0035314A" w:rsidRDefault="00832DAA" w:rsidP="00A66EEC">
            <w:pPr>
              <w:spacing w:after="0"/>
              <w:contextualSpacing/>
              <w:rPr>
                <w:rFonts w:eastAsia="Calibri"/>
                <w:sz w:val="20"/>
                <w:szCs w:val="20"/>
              </w:rPr>
            </w:pPr>
            <w:r w:rsidRPr="0035314A">
              <w:rPr>
                <w:rFonts w:eastAsia="Calibri"/>
                <w:sz w:val="20"/>
                <w:szCs w:val="20"/>
              </w:rPr>
              <w:t xml:space="preserve">Due:  </w:t>
            </w:r>
            <w:r>
              <w:rPr>
                <w:rFonts w:eastAsia="Calibri"/>
                <w:sz w:val="20"/>
                <w:szCs w:val="20"/>
              </w:rPr>
              <w:t xml:space="preserve">8/24 to 8/26 </w:t>
            </w:r>
            <w:r w:rsidRPr="0035314A">
              <w:rPr>
                <w:rFonts w:eastAsia="Calibri"/>
                <w:sz w:val="20"/>
                <w:szCs w:val="20"/>
              </w:rPr>
              <w:t xml:space="preserve">1200pm (noon)       </w:t>
            </w:r>
          </w:p>
          <w:p w:rsidR="00832DAA" w:rsidRDefault="00832DAA" w:rsidP="00A66EEC">
            <w:pPr>
              <w:spacing w:after="0"/>
              <w:contextualSpacing/>
              <w:rPr>
                <w:rFonts w:eastAsia="Calibri"/>
                <w:b/>
              </w:rPr>
            </w:pPr>
            <w:r w:rsidRPr="0035314A">
              <w:rPr>
                <w:rFonts w:eastAsia="Calibri"/>
                <w:sz w:val="20"/>
                <w:szCs w:val="20"/>
              </w:rPr>
              <w:t>Points: 0</w:t>
            </w:r>
          </w:p>
        </w:tc>
      </w:tr>
      <w:tr w:rsidR="00832DAA" w:rsidRPr="00F518DE" w:rsidTr="00A66EEC">
        <w:trPr>
          <w:gridAfter w:val="1"/>
          <w:wAfter w:w="17" w:type="dxa"/>
          <w:trHeight w:val="1115"/>
        </w:trPr>
        <w:tc>
          <w:tcPr>
            <w:tcW w:w="927" w:type="dxa"/>
            <w:gridSpan w:val="2"/>
            <w:tcBorders>
              <w:top w:val="single" w:sz="4" w:space="0" w:color="auto"/>
              <w:left w:val="single" w:sz="4" w:space="0" w:color="auto"/>
              <w:bottom w:val="single" w:sz="4" w:space="0" w:color="auto"/>
              <w:right w:val="single" w:sz="4" w:space="0" w:color="auto"/>
            </w:tcBorders>
            <w:shd w:val="clear" w:color="auto" w:fill="41F145"/>
            <w:noWrap/>
            <w:vAlign w:val="bottom"/>
            <w:hideMark/>
          </w:tcPr>
          <w:p w:rsidR="00832DAA" w:rsidRDefault="00832DAA" w:rsidP="00A66EEC">
            <w:pPr>
              <w:spacing w:after="0"/>
              <w:rPr>
                <w:bCs/>
                <w:color w:val="000000"/>
                <w:sz w:val="20"/>
                <w:szCs w:val="20"/>
              </w:rPr>
            </w:pPr>
            <w:r w:rsidRPr="003E6E81">
              <w:rPr>
                <w:bCs/>
                <w:color w:val="000000"/>
                <w:sz w:val="20"/>
                <w:szCs w:val="20"/>
              </w:rPr>
              <w:t>2</w:t>
            </w:r>
          </w:p>
          <w:p w:rsidR="00832DAA" w:rsidRDefault="00832DAA" w:rsidP="00A66EEC">
            <w:pPr>
              <w:spacing w:after="0"/>
              <w:rPr>
                <w:bCs/>
                <w:color w:val="000000"/>
                <w:sz w:val="20"/>
                <w:szCs w:val="20"/>
              </w:rPr>
            </w:pPr>
          </w:p>
          <w:p w:rsidR="00832DAA" w:rsidRPr="003E6E81" w:rsidRDefault="00832DAA" w:rsidP="00A66EEC">
            <w:pPr>
              <w:spacing w:after="0"/>
              <w:rPr>
                <w:bCs/>
                <w:color w:val="000000"/>
                <w:sz w:val="20"/>
                <w:szCs w:val="20"/>
              </w:rPr>
            </w:pPr>
          </w:p>
        </w:tc>
        <w:tc>
          <w:tcPr>
            <w:tcW w:w="1488"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rPr>
                <w:bCs/>
                <w:color w:val="000000"/>
                <w:sz w:val="20"/>
                <w:szCs w:val="20"/>
              </w:rPr>
            </w:pPr>
            <w:r>
              <w:rPr>
                <w:bCs/>
                <w:color w:val="000000"/>
                <w:sz w:val="20"/>
                <w:szCs w:val="20"/>
              </w:rPr>
              <w:t>Aug. 28</w:t>
            </w:r>
          </w:p>
          <w:p w:rsidR="00832DAA" w:rsidRPr="003E6E81" w:rsidRDefault="00832DAA" w:rsidP="00A66EEC">
            <w:pPr>
              <w:spacing w:after="0"/>
              <w:rPr>
                <w:bCs/>
                <w:color w:val="000000"/>
                <w:sz w:val="20"/>
                <w:szCs w:val="20"/>
              </w:rPr>
            </w:pP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Pr="003E6E81" w:rsidRDefault="00832DAA" w:rsidP="00A66EEC">
            <w:pPr>
              <w:spacing w:after="0"/>
              <w:rPr>
                <w:bCs/>
                <w:color w:val="000000"/>
                <w:sz w:val="20"/>
                <w:szCs w:val="20"/>
              </w:rPr>
            </w:pPr>
            <w:r>
              <w:rPr>
                <w:bCs/>
                <w:color w:val="000000"/>
                <w:sz w:val="20"/>
                <w:szCs w:val="20"/>
              </w:rPr>
              <w:t>LP 1 Concepts of MH Continued</w:t>
            </w:r>
          </w:p>
        </w:tc>
        <w:tc>
          <w:tcPr>
            <w:tcW w:w="2943"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line="240" w:lineRule="auto"/>
              <w:rPr>
                <w:sz w:val="20"/>
                <w:szCs w:val="20"/>
              </w:rPr>
            </w:pPr>
            <w:r w:rsidRPr="003E6E81">
              <w:rPr>
                <w:sz w:val="20"/>
                <w:szCs w:val="20"/>
              </w:rPr>
              <w:t xml:space="preserve">DQ: Stress Therapies </w:t>
            </w:r>
          </w:p>
          <w:p w:rsidR="00832DAA" w:rsidRPr="003E6E81" w:rsidRDefault="00832DAA" w:rsidP="00A66EEC">
            <w:pPr>
              <w:spacing w:after="0" w:line="240" w:lineRule="auto"/>
              <w:rPr>
                <w:sz w:val="20"/>
                <w:szCs w:val="20"/>
              </w:rPr>
            </w:pPr>
            <w:r>
              <w:rPr>
                <w:sz w:val="20"/>
                <w:szCs w:val="20"/>
              </w:rPr>
              <w:t>Due 8/31 See DB guidelines</w:t>
            </w:r>
          </w:p>
        </w:tc>
        <w:tc>
          <w:tcPr>
            <w:tcW w:w="3258" w:type="dxa"/>
            <w:gridSpan w:val="2"/>
            <w:tcBorders>
              <w:top w:val="single" w:sz="4" w:space="0" w:color="auto"/>
              <w:left w:val="nil"/>
              <w:bottom w:val="single" w:sz="4" w:space="0" w:color="auto"/>
              <w:right w:val="single" w:sz="4" w:space="0" w:color="auto"/>
            </w:tcBorders>
          </w:tcPr>
          <w:p w:rsidR="00832DAA" w:rsidRPr="00D56AE4" w:rsidRDefault="00832DAA" w:rsidP="00A66EEC">
            <w:pPr>
              <w:spacing w:after="0"/>
              <w:contextualSpacing/>
              <w:rPr>
                <w:rFonts w:eastAsia="Calibri"/>
                <w:sz w:val="20"/>
                <w:szCs w:val="20"/>
              </w:rPr>
            </w:pPr>
            <w:r w:rsidRPr="00D56AE4">
              <w:rPr>
                <w:rFonts w:eastAsia="Calibri"/>
                <w:sz w:val="20"/>
                <w:szCs w:val="20"/>
              </w:rPr>
              <w:t>HESI Case Study: Schizophrenia</w:t>
            </w:r>
          </w:p>
          <w:p w:rsidR="00832DAA" w:rsidRPr="008D58B7" w:rsidRDefault="00832DAA" w:rsidP="00A66EEC">
            <w:pPr>
              <w:spacing w:after="0"/>
              <w:contextualSpacing/>
              <w:rPr>
                <w:rFonts w:eastAsia="Calibri"/>
              </w:rPr>
            </w:pPr>
            <w:r w:rsidRPr="00D56AE4">
              <w:rPr>
                <w:rFonts w:eastAsia="Calibri"/>
                <w:sz w:val="20"/>
                <w:szCs w:val="20"/>
              </w:rPr>
              <w:t>D</w:t>
            </w:r>
            <w:r>
              <w:rPr>
                <w:rFonts w:eastAsia="Calibri"/>
                <w:sz w:val="20"/>
                <w:szCs w:val="20"/>
              </w:rPr>
              <w:t>ue: 9/3</w:t>
            </w:r>
            <w:r w:rsidRPr="00D56AE4">
              <w:rPr>
                <w:rFonts w:eastAsia="Calibri"/>
                <w:sz w:val="20"/>
                <w:szCs w:val="20"/>
              </w:rPr>
              <w:t xml:space="preserve">        Points: 1</w:t>
            </w:r>
          </w:p>
        </w:tc>
      </w:tr>
      <w:tr w:rsidR="00832DAA" w:rsidRPr="00991D50" w:rsidTr="004B7864">
        <w:trPr>
          <w:gridAfter w:val="1"/>
          <w:wAfter w:w="17" w:type="dxa"/>
          <w:trHeight w:val="495"/>
        </w:trPr>
        <w:tc>
          <w:tcPr>
            <w:tcW w:w="927" w:type="dxa"/>
            <w:gridSpan w:val="2"/>
            <w:tcBorders>
              <w:top w:val="single" w:sz="4" w:space="0" w:color="auto"/>
              <w:left w:val="single" w:sz="4" w:space="0" w:color="auto"/>
              <w:bottom w:val="single" w:sz="4" w:space="0" w:color="auto"/>
              <w:right w:val="single" w:sz="4" w:space="0" w:color="auto"/>
            </w:tcBorders>
            <w:shd w:val="clear" w:color="auto" w:fill="41F145"/>
            <w:noWrap/>
            <w:vAlign w:val="bottom"/>
            <w:hideMark/>
          </w:tcPr>
          <w:p w:rsidR="00832DAA" w:rsidRPr="003E6E81" w:rsidRDefault="00832DAA" w:rsidP="00A66EEC">
            <w:pPr>
              <w:spacing w:after="0"/>
              <w:rPr>
                <w:bCs/>
                <w:color w:val="000000"/>
                <w:sz w:val="20"/>
                <w:szCs w:val="20"/>
              </w:rPr>
            </w:pPr>
          </w:p>
          <w:p w:rsidR="00832DAA" w:rsidRPr="003E6E81" w:rsidRDefault="00832DAA" w:rsidP="00A66EEC">
            <w:pPr>
              <w:spacing w:after="0"/>
              <w:rPr>
                <w:bCs/>
                <w:color w:val="000000"/>
                <w:sz w:val="20"/>
                <w:szCs w:val="20"/>
              </w:rPr>
            </w:pPr>
            <w:r>
              <w:rPr>
                <w:bCs/>
                <w:color w:val="000000"/>
                <w:sz w:val="20"/>
                <w:szCs w:val="20"/>
              </w:rPr>
              <w:t>3</w:t>
            </w:r>
          </w:p>
        </w:tc>
        <w:tc>
          <w:tcPr>
            <w:tcW w:w="1488"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rPr>
                <w:bCs/>
                <w:color w:val="000000"/>
                <w:sz w:val="20"/>
                <w:szCs w:val="20"/>
              </w:rPr>
            </w:pPr>
            <w:r>
              <w:rPr>
                <w:bCs/>
                <w:color w:val="000000"/>
                <w:sz w:val="20"/>
                <w:szCs w:val="20"/>
              </w:rPr>
              <w:t>Sept. 4</w:t>
            </w:r>
          </w:p>
          <w:p w:rsidR="00832DAA" w:rsidRPr="003E6E81" w:rsidRDefault="00832DAA" w:rsidP="00A66EEC">
            <w:pPr>
              <w:spacing w:after="0"/>
              <w:rPr>
                <w:bCs/>
                <w:color w:val="000000"/>
                <w:sz w:val="20"/>
                <w:szCs w:val="20"/>
              </w:rPr>
            </w:pP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rPr>
                <w:bCs/>
                <w:color w:val="000000"/>
                <w:sz w:val="20"/>
                <w:szCs w:val="20"/>
              </w:rPr>
            </w:pPr>
            <w:r w:rsidRPr="003E6E81">
              <w:rPr>
                <w:bCs/>
                <w:color w:val="000000"/>
                <w:sz w:val="20"/>
                <w:szCs w:val="20"/>
              </w:rPr>
              <w:t>LP 2 Thought Disorders</w:t>
            </w:r>
          </w:p>
          <w:p w:rsidR="00832DAA" w:rsidRPr="003E6E81" w:rsidRDefault="00832DAA" w:rsidP="00A66EEC">
            <w:pPr>
              <w:spacing w:after="0"/>
              <w:rPr>
                <w:bCs/>
                <w:color w:val="000000"/>
                <w:sz w:val="20"/>
                <w:szCs w:val="20"/>
              </w:rPr>
            </w:pPr>
          </w:p>
        </w:tc>
        <w:tc>
          <w:tcPr>
            <w:tcW w:w="2943"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line="240" w:lineRule="auto"/>
              <w:rPr>
                <w:sz w:val="20"/>
                <w:szCs w:val="20"/>
              </w:rPr>
            </w:pPr>
            <w:r>
              <w:rPr>
                <w:sz w:val="20"/>
                <w:szCs w:val="20"/>
              </w:rPr>
              <w:t>D</w:t>
            </w:r>
            <w:r w:rsidRPr="003E6E81">
              <w:rPr>
                <w:sz w:val="20"/>
                <w:szCs w:val="20"/>
              </w:rPr>
              <w:t>Q: Schizophrenia</w:t>
            </w:r>
          </w:p>
          <w:p w:rsidR="00832DAA" w:rsidRPr="003E6E81" w:rsidRDefault="00832DAA" w:rsidP="00A66EEC">
            <w:pPr>
              <w:spacing w:after="0" w:line="240" w:lineRule="auto"/>
              <w:rPr>
                <w:sz w:val="20"/>
                <w:szCs w:val="20"/>
              </w:rPr>
            </w:pPr>
            <w:r>
              <w:rPr>
                <w:sz w:val="20"/>
                <w:szCs w:val="20"/>
              </w:rPr>
              <w:t>Due 9/7 See DB guidelines</w:t>
            </w:r>
          </w:p>
        </w:tc>
        <w:tc>
          <w:tcPr>
            <w:tcW w:w="3258" w:type="dxa"/>
            <w:gridSpan w:val="2"/>
            <w:tcBorders>
              <w:top w:val="single" w:sz="4" w:space="0" w:color="auto"/>
              <w:left w:val="nil"/>
              <w:bottom w:val="single" w:sz="4" w:space="0" w:color="auto"/>
              <w:right w:val="single" w:sz="4" w:space="0" w:color="auto"/>
            </w:tcBorders>
          </w:tcPr>
          <w:p w:rsidR="00832DAA" w:rsidRPr="00D56AE4" w:rsidRDefault="00832DAA" w:rsidP="00A66EEC">
            <w:pPr>
              <w:spacing w:after="0"/>
              <w:contextualSpacing/>
              <w:rPr>
                <w:rFonts w:eastAsia="Calibri"/>
                <w:sz w:val="20"/>
                <w:szCs w:val="20"/>
              </w:rPr>
            </w:pPr>
            <w:r w:rsidRPr="00D56AE4">
              <w:rPr>
                <w:rFonts w:eastAsia="Calibri"/>
                <w:sz w:val="20"/>
                <w:szCs w:val="20"/>
              </w:rPr>
              <w:t>HESI Case Study: Alcoholism</w:t>
            </w:r>
          </w:p>
          <w:p w:rsidR="00832DAA" w:rsidRPr="003E6E81" w:rsidRDefault="00832DAA" w:rsidP="00A66EEC">
            <w:pPr>
              <w:spacing w:after="0"/>
              <w:jc w:val="center"/>
              <w:rPr>
                <w:sz w:val="20"/>
                <w:szCs w:val="20"/>
              </w:rPr>
            </w:pPr>
            <w:r w:rsidRPr="00D56AE4">
              <w:rPr>
                <w:rFonts w:eastAsia="Calibri"/>
                <w:sz w:val="20"/>
                <w:szCs w:val="20"/>
              </w:rPr>
              <w:t>D</w:t>
            </w:r>
            <w:r>
              <w:rPr>
                <w:rFonts w:eastAsia="Calibri"/>
                <w:sz w:val="20"/>
                <w:szCs w:val="20"/>
              </w:rPr>
              <w:t>ue: 9/10</w:t>
            </w:r>
            <w:r w:rsidRPr="00D56AE4">
              <w:rPr>
                <w:rFonts w:eastAsia="Calibri"/>
                <w:sz w:val="20"/>
                <w:szCs w:val="20"/>
              </w:rPr>
              <w:t xml:space="preserve">          Points: 1      </w:t>
            </w:r>
          </w:p>
        </w:tc>
      </w:tr>
      <w:tr w:rsidR="00832DAA" w:rsidRPr="00991D50" w:rsidTr="004B7864">
        <w:trPr>
          <w:gridAfter w:val="1"/>
          <w:wAfter w:w="17" w:type="dxa"/>
          <w:trHeight w:val="1870"/>
        </w:trPr>
        <w:tc>
          <w:tcPr>
            <w:tcW w:w="927" w:type="dxa"/>
            <w:gridSpan w:val="2"/>
            <w:tcBorders>
              <w:top w:val="single" w:sz="4" w:space="0" w:color="auto"/>
              <w:left w:val="single" w:sz="4" w:space="0" w:color="auto"/>
              <w:bottom w:val="single" w:sz="4" w:space="0" w:color="auto"/>
              <w:right w:val="single" w:sz="4" w:space="0" w:color="auto"/>
            </w:tcBorders>
            <w:shd w:val="clear" w:color="auto" w:fill="41F145"/>
            <w:noWrap/>
            <w:vAlign w:val="bottom"/>
            <w:hideMark/>
          </w:tcPr>
          <w:p w:rsidR="00832DAA" w:rsidRDefault="00832DAA" w:rsidP="00A66EEC">
            <w:pPr>
              <w:spacing w:after="0"/>
              <w:rPr>
                <w:bCs/>
                <w:color w:val="000000"/>
                <w:sz w:val="20"/>
                <w:szCs w:val="20"/>
              </w:rPr>
            </w:pPr>
            <w:r>
              <w:rPr>
                <w:bCs/>
                <w:color w:val="000000"/>
                <w:sz w:val="20"/>
                <w:szCs w:val="20"/>
              </w:rPr>
              <w:t>4</w:t>
            </w:r>
          </w:p>
          <w:p w:rsidR="00832DAA" w:rsidRPr="003E6E81" w:rsidRDefault="00832DAA" w:rsidP="00A66EEC">
            <w:pPr>
              <w:spacing w:after="0"/>
              <w:rPr>
                <w:bCs/>
                <w:color w:val="000000"/>
                <w:sz w:val="20"/>
                <w:szCs w:val="20"/>
              </w:rPr>
            </w:pPr>
          </w:p>
        </w:tc>
        <w:tc>
          <w:tcPr>
            <w:tcW w:w="1488"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rPr>
                <w:bCs/>
                <w:color w:val="000000"/>
                <w:sz w:val="20"/>
                <w:szCs w:val="20"/>
              </w:rPr>
            </w:pPr>
            <w:r>
              <w:rPr>
                <w:bCs/>
                <w:color w:val="000000"/>
                <w:sz w:val="20"/>
                <w:szCs w:val="20"/>
              </w:rPr>
              <w:t>Sept 11</w:t>
            </w:r>
          </w:p>
          <w:p w:rsidR="00832DAA" w:rsidRPr="003E6E81" w:rsidRDefault="00832DAA" w:rsidP="00A66EEC">
            <w:pPr>
              <w:spacing w:after="0"/>
              <w:rPr>
                <w:bCs/>
                <w:color w:val="000000"/>
                <w:sz w:val="20"/>
                <w:szCs w:val="20"/>
              </w:rPr>
            </w:pP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rPr>
                <w:bCs/>
                <w:color w:val="000000"/>
                <w:sz w:val="20"/>
                <w:szCs w:val="20"/>
              </w:rPr>
            </w:pPr>
            <w:r w:rsidRPr="003E6E81">
              <w:rPr>
                <w:bCs/>
                <w:color w:val="000000"/>
                <w:sz w:val="20"/>
                <w:szCs w:val="20"/>
              </w:rPr>
              <w:t>LP 3 Chemical Dependency</w:t>
            </w:r>
          </w:p>
          <w:p w:rsidR="00832DAA" w:rsidRPr="003E6E81" w:rsidRDefault="00832DAA" w:rsidP="00A66EEC">
            <w:pPr>
              <w:spacing w:after="0"/>
              <w:rPr>
                <w:bCs/>
                <w:color w:val="000000"/>
                <w:sz w:val="20"/>
                <w:szCs w:val="20"/>
              </w:rPr>
            </w:pPr>
          </w:p>
        </w:tc>
        <w:tc>
          <w:tcPr>
            <w:tcW w:w="2943"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line="240" w:lineRule="auto"/>
              <w:rPr>
                <w:rFonts w:eastAsia="Calibri"/>
                <w:sz w:val="20"/>
                <w:szCs w:val="20"/>
              </w:rPr>
            </w:pPr>
            <w:r w:rsidRPr="003E6E81">
              <w:rPr>
                <w:sz w:val="20"/>
                <w:szCs w:val="20"/>
              </w:rPr>
              <w:t xml:space="preserve">DQ: </w:t>
            </w:r>
            <w:r w:rsidRPr="0035314A">
              <w:rPr>
                <w:rFonts w:eastAsia="Calibri"/>
                <w:sz w:val="20"/>
                <w:szCs w:val="20"/>
              </w:rPr>
              <w:t>Withdrawal</w:t>
            </w:r>
          </w:p>
          <w:p w:rsidR="00832DAA" w:rsidRDefault="00832DAA" w:rsidP="00A66EEC">
            <w:pPr>
              <w:spacing w:after="0" w:line="240" w:lineRule="auto"/>
              <w:rPr>
                <w:sz w:val="20"/>
                <w:szCs w:val="20"/>
              </w:rPr>
            </w:pPr>
            <w:r>
              <w:rPr>
                <w:sz w:val="20"/>
                <w:szCs w:val="20"/>
              </w:rPr>
              <w:t>Due 9/14 See DB guidelines</w:t>
            </w:r>
          </w:p>
          <w:p w:rsidR="00832DAA" w:rsidRPr="003E6E81" w:rsidRDefault="00832DAA" w:rsidP="00A66EEC">
            <w:pPr>
              <w:spacing w:after="0" w:line="240" w:lineRule="auto"/>
              <w:rPr>
                <w:sz w:val="20"/>
                <w:szCs w:val="20"/>
              </w:rPr>
            </w:pPr>
          </w:p>
        </w:tc>
        <w:tc>
          <w:tcPr>
            <w:tcW w:w="3258" w:type="dxa"/>
            <w:gridSpan w:val="2"/>
            <w:tcBorders>
              <w:top w:val="single" w:sz="4" w:space="0" w:color="auto"/>
              <w:left w:val="nil"/>
              <w:right w:val="single" w:sz="4" w:space="0" w:color="auto"/>
            </w:tcBorders>
            <w:shd w:val="clear" w:color="auto" w:fill="ED7D31"/>
          </w:tcPr>
          <w:p w:rsidR="00832DAA" w:rsidRPr="00D56AE4" w:rsidRDefault="00832DAA" w:rsidP="00A66EEC">
            <w:pPr>
              <w:spacing w:after="0"/>
              <w:contextualSpacing/>
              <w:rPr>
                <w:rFonts w:eastAsia="Calibri"/>
                <w:b/>
                <w:sz w:val="20"/>
                <w:szCs w:val="20"/>
              </w:rPr>
            </w:pPr>
            <w:r w:rsidRPr="00D56AE4">
              <w:rPr>
                <w:rFonts w:eastAsia="Calibri"/>
                <w:b/>
                <w:sz w:val="20"/>
                <w:szCs w:val="20"/>
              </w:rPr>
              <w:t xml:space="preserve">Quiz #1: Concepts, Thought Disorders, and Chemical Dependency </w:t>
            </w:r>
          </w:p>
          <w:p w:rsidR="00832DAA" w:rsidRDefault="00832DAA" w:rsidP="00A66EEC">
            <w:pPr>
              <w:spacing w:after="0"/>
              <w:contextualSpacing/>
              <w:rPr>
                <w:rFonts w:eastAsia="Calibri"/>
                <w:sz w:val="20"/>
                <w:szCs w:val="20"/>
              </w:rPr>
            </w:pPr>
            <w:r>
              <w:rPr>
                <w:rFonts w:eastAsia="Calibri"/>
                <w:sz w:val="20"/>
                <w:szCs w:val="20"/>
              </w:rPr>
              <w:t>Due: 9/16 between 06a-10a</w:t>
            </w:r>
          </w:p>
          <w:p w:rsidR="00832DAA" w:rsidRPr="0035314A" w:rsidRDefault="00832DAA" w:rsidP="00A66EEC">
            <w:pPr>
              <w:spacing w:after="0"/>
              <w:rPr>
                <w:sz w:val="20"/>
                <w:szCs w:val="20"/>
              </w:rPr>
            </w:pPr>
            <w:r>
              <w:rPr>
                <w:rFonts w:eastAsia="Calibri"/>
                <w:sz w:val="20"/>
                <w:szCs w:val="20"/>
              </w:rPr>
              <w:t xml:space="preserve">  </w:t>
            </w:r>
            <w:r w:rsidR="004139FA">
              <w:rPr>
                <w:rFonts w:eastAsia="Calibri"/>
                <w:sz w:val="20"/>
                <w:szCs w:val="20"/>
              </w:rPr>
              <w:t>Points: 40</w:t>
            </w:r>
          </w:p>
        </w:tc>
      </w:tr>
      <w:tr w:rsidR="00832DAA" w:rsidRPr="00991D50" w:rsidTr="004B7864">
        <w:trPr>
          <w:gridAfter w:val="1"/>
          <w:wAfter w:w="17" w:type="dxa"/>
          <w:trHeight w:val="342"/>
        </w:trPr>
        <w:tc>
          <w:tcPr>
            <w:tcW w:w="927" w:type="dxa"/>
            <w:gridSpan w:val="2"/>
            <w:vMerge w:val="restart"/>
            <w:tcBorders>
              <w:top w:val="single" w:sz="4" w:space="0" w:color="auto"/>
              <w:left w:val="single" w:sz="4" w:space="0" w:color="auto"/>
              <w:right w:val="single" w:sz="4" w:space="0" w:color="auto"/>
            </w:tcBorders>
            <w:shd w:val="clear" w:color="auto" w:fill="41F145"/>
            <w:noWrap/>
            <w:vAlign w:val="bottom"/>
          </w:tcPr>
          <w:p w:rsidR="00832DAA" w:rsidRDefault="00832DAA" w:rsidP="00A66EEC">
            <w:pPr>
              <w:spacing w:after="0"/>
              <w:rPr>
                <w:bCs/>
                <w:color w:val="000000"/>
                <w:sz w:val="20"/>
                <w:szCs w:val="20"/>
              </w:rPr>
            </w:pPr>
            <w:r>
              <w:rPr>
                <w:bCs/>
                <w:color w:val="000000"/>
                <w:sz w:val="20"/>
                <w:szCs w:val="20"/>
              </w:rPr>
              <w:t>5</w:t>
            </w:r>
          </w:p>
          <w:p w:rsidR="00832DAA" w:rsidRPr="003E6E81" w:rsidRDefault="00832DAA" w:rsidP="00A66EEC">
            <w:pPr>
              <w:spacing w:after="0"/>
              <w:rPr>
                <w:bCs/>
                <w:color w:val="000000"/>
                <w:sz w:val="20"/>
                <w:szCs w:val="20"/>
              </w:rPr>
            </w:pPr>
          </w:p>
        </w:tc>
        <w:tc>
          <w:tcPr>
            <w:tcW w:w="1488" w:type="dxa"/>
            <w:gridSpan w:val="2"/>
            <w:vMerge w:val="restart"/>
            <w:tcBorders>
              <w:top w:val="single" w:sz="4" w:space="0" w:color="auto"/>
              <w:left w:val="nil"/>
              <w:right w:val="single" w:sz="4" w:space="0" w:color="auto"/>
            </w:tcBorders>
            <w:shd w:val="clear" w:color="auto" w:fill="auto"/>
            <w:noWrap/>
            <w:vAlign w:val="bottom"/>
          </w:tcPr>
          <w:p w:rsidR="00832DAA" w:rsidRDefault="00832DAA" w:rsidP="00A66EEC">
            <w:pPr>
              <w:spacing w:after="0"/>
              <w:rPr>
                <w:bCs/>
                <w:color w:val="000000"/>
                <w:sz w:val="20"/>
                <w:szCs w:val="20"/>
              </w:rPr>
            </w:pPr>
            <w:r>
              <w:rPr>
                <w:bCs/>
                <w:color w:val="000000"/>
                <w:sz w:val="20"/>
                <w:szCs w:val="20"/>
              </w:rPr>
              <w:t>Sept 18</w:t>
            </w:r>
          </w:p>
          <w:p w:rsidR="00832DAA" w:rsidRPr="003E6E81" w:rsidRDefault="00832DAA" w:rsidP="00A66EEC">
            <w:pPr>
              <w:spacing w:after="0"/>
              <w:rPr>
                <w:bCs/>
                <w:color w:val="000000"/>
                <w:sz w:val="20"/>
                <w:szCs w:val="20"/>
              </w:rPr>
            </w:pPr>
          </w:p>
        </w:tc>
        <w:tc>
          <w:tcPr>
            <w:tcW w:w="2400" w:type="dxa"/>
            <w:gridSpan w:val="2"/>
            <w:vMerge w:val="restart"/>
            <w:tcBorders>
              <w:top w:val="single" w:sz="4" w:space="0" w:color="auto"/>
              <w:left w:val="nil"/>
              <w:right w:val="single" w:sz="4" w:space="0" w:color="auto"/>
            </w:tcBorders>
            <w:shd w:val="clear" w:color="auto" w:fill="auto"/>
            <w:noWrap/>
            <w:vAlign w:val="bottom"/>
          </w:tcPr>
          <w:p w:rsidR="00832DAA" w:rsidRDefault="00832DAA" w:rsidP="00A66EEC">
            <w:pPr>
              <w:spacing w:after="0"/>
              <w:rPr>
                <w:bCs/>
                <w:color w:val="000000"/>
                <w:sz w:val="20"/>
                <w:szCs w:val="20"/>
              </w:rPr>
            </w:pPr>
            <w:r w:rsidRPr="003E6E81">
              <w:rPr>
                <w:bCs/>
                <w:color w:val="000000"/>
                <w:sz w:val="20"/>
                <w:szCs w:val="20"/>
              </w:rPr>
              <w:t>LP 4 Personality Disorders</w:t>
            </w:r>
          </w:p>
          <w:p w:rsidR="00832DAA" w:rsidRPr="003E6E81" w:rsidRDefault="00832DAA" w:rsidP="00A66EEC">
            <w:pPr>
              <w:spacing w:after="0"/>
              <w:rPr>
                <w:bCs/>
                <w:color w:val="000000"/>
                <w:sz w:val="20"/>
                <w:szCs w:val="20"/>
              </w:rPr>
            </w:pPr>
          </w:p>
        </w:tc>
        <w:tc>
          <w:tcPr>
            <w:tcW w:w="2943" w:type="dxa"/>
            <w:gridSpan w:val="2"/>
            <w:vMerge w:val="restart"/>
            <w:tcBorders>
              <w:top w:val="single" w:sz="4" w:space="0" w:color="auto"/>
              <w:left w:val="nil"/>
              <w:right w:val="single" w:sz="4" w:space="0" w:color="auto"/>
            </w:tcBorders>
            <w:shd w:val="clear" w:color="auto" w:fill="auto"/>
            <w:noWrap/>
            <w:vAlign w:val="bottom"/>
          </w:tcPr>
          <w:p w:rsidR="00832DAA" w:rsidRDefault="00832DAA" w:rsidP="00A66EEC">
            <w:pPr>
              <w:spacing w:after="0" w:line="240" w:lineRule="auto"/>
              <w:rPr>
                <w:sz w:val="20"/>
                <w:szCs w:val="20"/>
              </w:rPr>
            </w:pPr>
            <w:r w:rsidRPr="003E6E81">
              <w:rPr>
                <w:sz w:val="20"/>
                <w:szCs w:val="20"/>
              </w:rPr>
              <w:t xml:space="preserve">DQ: Personalities </w:t>
            </w:r>
          </w:p>
          <w:p w:rsidR="00832DAA" w:rsidRDefault="00832DAA" w:rsidP="00A66EEC">
            <w:pPr>
              <w:spacing w:after="0" w:line="240" w:lineRule="auto"/>
              <w:rPr>
                <w:sz w:val="20"/>
                <w:szCs w:val="20"/>
              </w:rPr>
            </w:pPr>
            <w:r>
              <w:rPr>
                <w:sz w:val="20"/>
                <w:szCs w:val="20"/>
              </w:rPr>
              <w:t>Due 9/21 See DB guidelines</w:t>
            </w:r>
          </w:p>
          <w:p w:rsidR="00832DAA" w:rsidRPr="003E6E81" w:rsidRDefault="00832DAA" w:rsidP="00A66EEC">
            <w:pPr>
              <w:spacing w:after="0" w:line="240" w:lineRule="auto"/>
              <w:rPr>
                <w:sz w:val="20"/>
                <w:szCs w:val="20"/>
              </w:rPr>
            </w:pPr>
          </w:p>
        </w:tc>
        <w:tc>
          <w:tcPr>
            <w:tcW w:w="3258" w:type="dxa"/>
            <w:gridSpan w:val="2"/>
            <w:tcBorders>
              <w:top w:val="single" w:sz="4" w:space="0" w:color="auto"/>
              <w:left w:val="nil"/>
              <w:bottom w:val="single" w:sz="4" w:space="0" w:color="auto"/>
              <w:right w:val="single" w:sz="4" w:space="0" w:color="auto"/>
            </w:tcBorders>
          </w:tcPr>
          <w:p w:rsidR="00832DAA" w:rsidRPr="0006478C" w:rsidRDefault="00832DAA" w:rsidP="00A66EEC">
            <w:pPr>
              <w:spacing w:after="0"/>
              <w:contextualSpacing/>
              <w:rPr>
                <w:rFonts w:eastAsia="Calibri"/>
                <w:sz w:val="20"/>
                <w:szCs w:val="20"/>
              </w:rPr>
            </w:pPr>
            <w:r w:rsidRPr="0006478C">
              <w:rPr>
                <w:rFonts w:eastAsia="Calibri"/>
                <w:sz w:val="20"/>
                <w:szCs w:val="20"/>
              </w:rPr>
              <w:t>HESI Case Study: Loss, Grief, and Death</w:t>
            </w:r>
          </w:p>
          <w:p w:rsidR="00832DAA" w:rsidRPr="003E6E81" w:rsidRDefault="00832DAA" w:rsidP="00A66EEC">
            <w:pPr>
              <w:spacing w:after="0"/>
              <w:contextualSpacing/>
              <w:rPr>
                <w:sz w:val="20"/>
                <w:szCs w:val="20"/>
              </w:rPr>
            </w:pPr>
            <w:r>
              <w:rPr>
                <w:rFonts w:eastAsia="Calibri"/>
                <w:sz w:val="20"/>
                <w:szCs w:val="20"/>
              </w:rPr>
              <w:t>Due:  9/24</w:t>
            </w:r>
            <w:r w:rsidRPr="0006478C">
              <w:rPr>
                <w:rFonts w:eastAsia="Calibri"/>
                <w:sz w:val="20"/>
                <w:szCs w:val="20"/>
              </w:rPr>
              <w:t xml:space="preserve">          Points: 1</w:t>
            </w:r>
          </w:p>
        </w:tc>
      </w:tr>
      <w:tr w:rsidR="00832DAA" w:rsidRPr="00991D50" w:rsidTr="004B7864">
        <w:trPr>
          <w:gridAfter w:val="1"/>
          <w:wAfter w:w="17" w:type="dxa"/>
          <w:trHeight w:val="737"/>
        </w:trPr>
        <w:tc>
          <w:tcPr>
            <w:tcW w:w="927" w:type="dxa"/>
            <w:gridSpan w:val="2"/>
            <w:vMerge/>
            <w:tcBorders>
              <w:left w:val="single" w:sz="4" w:space="0" w:color="auto"/>
              <w:bottom w:val="single" w:sz="4" w:space="0" w:color="auto"/>
              <w:right w:val="single" w:sz="4" w:space="0" w:color="auto"/>
            </w:tcBorders>
            <w:shd w:val="clear" w:color="auto" w:fill="41F145"/>
            <w:noWrap/>
            <w:vAlign w:val="bottom"/>
          </w:tcPr>
          <w:p w:rsidR="00832DAA" w:rsidRDefault="00832DAA" w:rsidP="00A66EEC">
            <w:pPr>
              <w:spacing w:after="0"/>
              <w:rPr>
                <w:bCs/>
                <w:color w:val="000000"/>
                <w:sz w:val="20"/>
                <w:szCs w:val="20"/>
              </w:rPr>
            </w:pPr>
          </w:p>
        </w:tc>
        <w:tc>
          <w:tcPr>
            <w:tcW w:w="1488" w:type="dxa"/>
            <w:gridSpan w:val="2"/>
            <w:vMerge/>
            <w:tcBorders>
              <w:left w:val="nil"/>
              <w:bottom w:val="single" w:sz="4" w:space="0" w:color="auto"/>
              <w:right w:val="single" w:sz="4" w:space="0" w:color="auto"/>
            </w:tcBorders>
            <w:shd w:val="clear" w:color="auto" w:fill="auto"/>
            <w:noWrap/>
            <w:vAlign w:val="bottom"/>
          </w:tcPr>
          <w:p w:rsidR="00832DAA" w:rsidRDefault="00832DAA" w:rsidP="00A66EEC">
            <w:pPr>
              <w:spacing w:after="0"/>
              <w:rPr>
                <w:bCs/>
                <w:color w:val="000000"/>
                <w:sz w:val="20"/>
                <w:szCs w:val="20"/>
              </w:rPr>
            </w:pPr>
          </w:p>
        </w:tc>
        <w:tc>
          <w:tcPr>
            <w:tcW w:w="2400" w:type="dxa"/>
            <w:gridSpan w:val="2"/>
            <w:vMerge/>
            <w:tcBorders>
              <w:left w:val="nil"/>
              <w:bottom w:val="single" w:sz="4" w:space="0" w:color="auto"/>
              <w:right w:val="single" w:sz="4" w:space="0" w:color="auto"/>
            </w:tcBorders>
            <w:shd w:val="clear" w:color="auto" w:fill="auto"/>
            <w:noWrap/>
            <w:vAlign w:val="bottom"/>
          </w:tcPr>
          <w:p w:rsidR="00832DAA" w:rsidRPr="003E6E81" w:rsidRDefault="00832DAA" w:rsidP="00A66EEC">
            <w:pPr>
              <w:spacing w:after="0"/>
              <w:rPr>
                <w:bCs/>
                <w:color w:val="000000"/>
                <w:sz w:val="20"/>
                <w:szCs w:val="20"/>
              </w:rPr>
            </w:pPr>
          </w:p>
        </w:tc>
        <w:tc>
          <w:tcPr>
            <w:tcW w:w="2943" w:type="dxa"/>
            <w:gridSpan w:val="2"/>
            <w:vMerge/>
            <w:tcBorders>
              <w:left w:val="nil"/>
              <w:bottom w:val="single" w:sz="4" w:space="0" w:color="auto"/>
              <w:right w:val="single" w:sz="4" w:space="0" w:color="auto"/>
            </w:tcBorders>
            <w:shd w:val="clear" w:color="auto" w:fill="auto"/>
            <w:noWrap/>
            <w:vAlign w:val="bottom"/>
          </w:tcPr>
          <w:p w:rsidR="00832DAA" w:rsidRPr="003E6E81" w:rsidRDefault="00832DAA" w:rsidP="00A66EEC">
            <w:pPr>
              <w:spacing w:after="0" w:line="240" w:lineRule="auto"/>
              <w:rPr>
                <w:sz w:val="20"/>
                <w:szCs w:val="20"/>
              </w:rPr>
            </w:pPr>
          </w:p>
        </w:tc>
        <w:tc>
          <w:tcPr>
            <w:tcW w:w="3258" w:type="dxa"/>
            <w:gridSpan w:val="2"/>
            <w:tcBorders>
              <w:top w:val="single" w:sz="4" w:space="0" w:color="auto"/>
              <w:left w:val="nil"/>
              <w:bottom w:val="single" w:sz="4" w:space="0" w:color="auto"/>
              <w:right w:val="single" w:sz="4" w:space="0" w:color="auto"/>
            </w:tcBorders>
            <w:shd w:val="clear" w:color="auto" w:fill="B8CCE4" w:themeFill="accent1" w:themeFillTint="66"/>
          </w:tcPr>
          <w:p w:rsidR="00832DAA" w:rsidRDefault="00832DAA" w:rsidP="00A66EEC">
            <w:pPr>
              <w:spacing w:after="0"/>
              <w:contextualSpacing/>
              <w:rPr>
                <w:rFonts w:eastAsia="Calibri"/>
                <w:sz w:val="20"/>
                <w:szCs w:val="20"/>
              </w:rPr>
            </w:pPr>
            <w:r>
              <w:rPr>
                <w:rFonts w:eastAsia="Calibri"/>
                <w:sz w:val="20"/>
                <w:szCs w:val="20"/>
              </w:rPr>
              <w:t>Movie Review</w:t>
            </w:r>
          </w:p>
          <w:p w:rsidR="00832DAA" w:rsidRDefault="00832DAA" w:rsidP="00A66EEC">
            <w:pPr>
              <w:spacing w:after="0"/>
              <w:contextualSpacing/>
              <w:rPr>
                <w:rFonts w:eastAsia="Calibri"/>
                <w:sz w:val="20"/>
                <w:szCs w:val="20"/>
              </w:rPr>
            </w:pPr>
            <w:r>
              <w:rPr>
                <w:rFonts w:eastAsia="Calibri"/>
                <w:sz w:val="20"/>
                <w:szCs w:val="20"/>
              </w:rPr>
              <w:t>Due: 9/24 by midnight</w:t>
            </w:r>
          </w:p>
          <w:p w:rsidR="00832DAA" w:rsidRPr="0006478C" w:rsidRDefault="00832DAA" w:rsidP="00A66EEC">
            <w:pPr>
              <w:spacing w:after="0"/>
              <w:contextualSpacing/>
              <w:rPr>
                <w:rFonts w:eastAsia="Calibri"/>
                <w:sz w:val="20"/>
                <w:szCs w:val="20"/>
              </w:rPr>
            </w:pPr>
            <w:r>
              <w:rPr>
                <w:rFonts w:eastAsia="Calibri"/>
                <w:sz w:val="20"/>
                <w:szCs w:val="20"/>
              </w:rPr>
              <w:t>Points: 20</w:t>
            </w:r>
          </w:p>
        </w:tc>
      </w:tr>
      <w:tr w:rsidR="00832DAA" w:rsidRPr="00991D50" w:rsidTr="00A66EEC">
        <w:trPr>
          <w:gridAfter w:val="1"/>
          <w:wAfter w:w="17" w:type="dxa"/>
          <w:trHeight w:val="953"/>
        </w:trPr>
        <w:tc>
          <w:tcPr>
            <w:tcW w:w="927" w:type="dxa"/>
            <w:gridSpan w:val="2"/>
            <w:tcBorders>
              <w:top w:val="single" w:sz="4" w:space="0" w:color="auto"/>
              <w:left w:val="single" w:sz="4" w:space="0" w:color="auto"/>
              <w:bottom w:val="single" w:sz="4" w:space="0" w:color="auto"/>
              <w:right w:val="single" w:sz="4" w:space="0" w:color="auto"/>
            </w:tcBorders>
            <w:shd w:val="clear" w:color="auto" w:fill="41F145"/>
            <w:noWrap/>
            <w:vAlign w:val="bottom"/>
          </w:tcPr>
          <w:p w:rsidR="00832DAA" w:rsidRDefault="00832DAA" w:rsidP="00A66EEC">
            <w:pPr>
              <w:spacing w:after="0"/>
              <w:rPr>
                <w:bCs/>
                <w:color w:val="000000"/>
                <w:sz w:val="20"/>
                <w:szCs w:val="20"/>
              </w:rPr>
            </w:pPr>
            <w:r>
              <w:rPr>
                <w:bCs/>
                <w:color w:val="000000"/>
                <w:sz w:val="20"/>
                <w:szCs w:val="20"/>
              </w:rPr>
              <w:t>6</w:t>
            </w:r>
          </w:p>
          <w:p w:rsidR="00832DAA" w:rsidRPr="003E6E81" w:rsidRDefault="00832DAA" w:rsidP="00A66EEC">
            <w:pPr>
              <w:spacing w:after="0"/>
              <w:rPr>
                <w:bCs/>
                <w:color w:val="000000"/>
                <w:sz w:val="20"/>
                <w:szCs w:val="20"/>
              </w:rPr>
            </w:pPr>
          </w:p>
        </w:tc>
        <w:tc>
          <w:tcPr>
            <w:tcW w:w="1488" w:type="dxa"/>
            <w:gridSpan w:val="2"/>
            <w:tcBorders>
              <w:top w:val="single" w:sz="4" w:space="0" w:color="auto"/>
              <w:left w:val="nil"/>
              <w:bottom w:val="single" w:sz="4" w:space="0" w:color="auto"/>
              <w:right w:val="single" w:sz="4" w:space="0" w:color="auto"/>
            </w:tcBorders>
            <w:shd w:val="clear" w:color="auto" w:fill="auto"/>
            <w:noWrap/>
            <w:vAlign w:val="bottom"/>
          </w:tcPr>
          <w:p w:rsidR="00832DAA" w:rsidRDefault="00832DAA" w:rsidP="00A66EEC">
            <w:pPr>
              <w:spacing w:after="0"/>
              <w:rPr>
                <w:bCs/>
                <w:color w:val="000000"/>
                <w:sz w:val="20"/>
                <w:szCs w:val="20"/>
              </w:rPr>
            </w:pPr>
            <w:r>
              <w:rPr>
                <w:bCs/>
                <w:color w:val="000000"/>
                <w:sz w:val="20"/>
                <w:szCs w:val="20"/>
              </w:rPr>
              <w:t>Sept 25</w:t>
            </w:r>
          </w:p>
          <w:p w:rsidR="00832DAA" w:rsidRPr="003E6E81" w:rsidRDefault="00832DAA" w:rsidP="00A66EEC">
            <w:pPr>
              <w:spacing w:after="0"/>
              <w:rPr>
                <w:bCs/>
                <w:color w:val="000000"/>
                <w:sz w:val="20"/>
                <w:szCs w:val="20"/>
              </w:rPr>
            </w:pP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tcPr>
          <w:p w:rsidR="00832DAA" w:rsidRDefault="00832DAA" w:rsidP="00A66EEC">
            <w:pPr>
              <w:spacing w:after="0"/>
              <w:rPr>
                <w:bCs/>
                <w:color w:val="000000"/>
                <w:sz w:val="20"/>
                <w:szCs w:val="20"/>
              </w:rPr>
            </w:pPr>
            <w:r w:rsidRPr="003E6E81">
              <w:rPr>
                <w:bCs/>
                <w:color w:val="000000"/>
                <w:sz w:val="20"/>
                <w:szCs w:val="20"/>
              </w:rPr>
              <w:t>LP 5 Domestic Violence</w:t>
            </w:r>
          </w:p>
          <w:p w:rsidR="00832DAA" w:rsidRPr="003E6E81" w:rsidRDefault="00832DAA" w:rsidP="00A66EEC">
            <w:pPr>
              <w:spacing w:after="0"/>
              <w:rPr>
                <w:bCs/>
                <w:color w:val="000000"/>
                <w:sz w:val="20"/>
                <w:szCs w:val="20"/>
              </w:rPr>
            </w:pPr>
          </w:p>
        </w:tc>
        <w:tc>
          <w:tcPr>
            <w:tcW w:w="2943" w:type="dxa"/>
            <w:gridSpan w:val="2"/>
            <w:tcBorders>
              <w:top w:val="single" w:sz="4" w:space="0" w:color="auto"/>
              <w:left w:val="nil"/>
              <w:bottom w:val="single" w:sz="4" w:space="0" w:color="auto"/>
              <w:right w:val="single" w:sz="4" w:space="0" w:color="auto"/>
            </w:tcBorders>
            <w:shd w:val="clear" w:color="auto" w:fill="auto"/>
            <w:noWrap/>
            <w:vAlign w:val="bottom"/>
          </w:tcPr>
          <w:p w:rsidR="00832DAA" w:rsidRDefault="00832DAA" w:rsidP="00A66EEC">
            <w:pPr>
              <w:spacing w:after="0" w:line="240" w:lineRule="auto"/>
              <w:rPr>
                <w:sz w:val="20"/>
                <w:szCs w:val="20"/>
              </w:rPr>
            </w:pPr>
            <w:r w:rsidRPr="003E6E81">
              <w:rPr>
                <w:sz w:val="20"/>
                <w:szCs w:val="20"/>
              </w:rPr>
              <w:t>DQ: Abuse</w:t>
            </w:r>
          </w:p>
          <w:p w:rsidR="00832DAA" w:rsidRDefault="00832DAA" w:rsidP="00A66EEC">
            <w:pPr>
              <w:spacing w:after="0" w:line="240" w:lineRule="auto"/>
              <w:rPr>
                <w:sz w:val="20"/>
                <w:szCs w:val="20"/>
              </w:rPr>
            </w:pPr>
            <w:r>
              <w:rPr>
                <w:sz w:val="20"/>
                <w:szCs w:val="20"/>
              </w:rPr>
              <w:t>Due: 9/28 See DB guidelines</w:t>
            </w:r>
          </w:p>
          <w:p w:rsidR="00832DAA" w:rsidRPr="003E6E81" w:rsidRDefault="00832DAA" w:rsidP="00A66EEC">
            <w:pPr>
              <w:spacing w:after="0" w:line="240" w:lineRule="auto"/>
              <w:rPr>
                <w:sz w:val="20"/>
                <w:szCs w:val="20"/>
              </w:rPr>
            </w:pPr>
          </w:p>
        </w:tc>
        <w:tc>
          <w:tcPr>
            <w:tcW w:w="3258" w:type="dxa"/>
            <w:gridSpan w:val="2"/>
            <w:tcBorders>
              <w:top w:val="single" w:sz="4" w:space="0" w:color="auto"/>
              <w:left w:val="nil"/>
              <w:right w:val="single" w:sz="4" w:space="0" w:color="auto"/>
            </w:tcBorders>
          </w:tcPr>
          <w:p w:rsidR="00832DAA" w:rsidRPr="0006478C" w:rsidRDefault="00832DAA" w:rsidP="00A66EEC">
            <w:pPr>
              <w:spacing w:after="0"/>
              <w:contextualSpacing/>
              <w:rPr>
                <w:rFonts w:eastAsia="Calibri"/>
                <w:sz w:val="20"/>
                <w:szCs w:val="20"/>
              </w:rPr>
            </w:pPr>
            <w:r w:rsidRPr="0006478C">
              <w:rPr>
                <w:rFonts w:eastAsia="Calibri"/>
                <w:sz w:val="20"/>
                <w:szCs w:val="20"/>
              </w:rPr>
              <w:t>HESI Case Study: Sleep Patterns</w:t>
            </w:r>
          </w:p>
          <w:p w:rsidR="00832DAA" w:rsidRPr="003E6E81" w:rsidRDefault="00832DAA" w:rsidP="00A66EEC">
            <w:pPr>
              <w:spacing w:after="0"/>
              <w:contextualSpacing/>
              <w:rPr>
                <w:sz w:val="20"/>
                <w:szCs w:val="20"/>
              </w:rPr>
            </w:pPr>
            <w:r w:rsidRPr="0006478C">
              <w:rPr>
                <w:rFonts w:eastAsia="Calibri"/>
                <w:sz w:val="20"/>
                <w:szCs w:val="20"/>
              </w:rPr>
              <w:t>D</w:t>
            </w:r>
            <w:r>
              <w:rPr>
                <w:rFonts w:eastAsia="Calibri"/>
                <w:sz w:val="20"/>
                <w:szCs w:val="20"/>
              </w:rPr>
              <w:t>ue:  10/1</w:t>
            </w:r>
            <w:r w:rsidRPr="0006478C">
              <w:rPr>
                <w:rFonts w:eastAsia="Calibri"/>
                <w:sz w:val="20"/>
                <w:szCs w:val="20"/>
              </w:rPr>
              <w:t xml:space="preserve">         Points: 1</w:t>
            </w:r>
          </w:p>
          <w:p w:rsidR="00832DAA" w:rsidRPr="00B1236C" w:rsidRDefault="00832DAA" w:rsidP="00A66EEC">
            <w:pPr>
              <w:spacing w:after="0" w:line="240" w:lineRule="auto"/>
              <w:contextualSpacing/>
              <w:rPr>
                <w:rFonts w:eastAsia="Calibri"/>
                <w:b/>
                <w:sz w:val="20"/>
                <w:szCs w:val="20"/>
              </w:rPr>
            </w:pPr>
          </w:p>
        </w:tc>
      </w:tr>
      <w:tr w:rsidR="00832DAA" w:rsidRPr="00991D50" w:rsidTr="00A66EEC">
        <w:trPr>
          <w:gridAfter w:val="1"/>
          <w:wAfter w:w="17" w:type="dxa"/>
          <w:trHeight w:val="1529"/>
        </w:trPr>
        <w:tc>
          <w:tcPr>
            <w:tcW w:w="927" w:type="dxa"/>
            <w:gridSpan w:val="2"/>
            <w:tcBorders>
              <w:top w:val="single" w:sz="4" w:space="0" w:color="auto"/>
              <w:left w:val="single" w:sz="4" w:space="0" w:color="auto"/>
              <w:right w:val="single" w:sz="4" w:space="0" w:color="auto"/>
            </w:tcBorders>
            <w:shd w:val="clear" w:color="auto" w:fill="41F145"/>
            <w:noWrap/>
            <w:vAlign w:val="bottom"/>
          </w:tcPr>
          <w:p w:rsidR="00832DAA" w:rsidRDefault="00832DAA" w:rsidP="00A66EEC">
            <w:pPr>
              <w:spacing w:after="0"/>
              <w:rPr>
                <w:bCs/>
                <w:color w:val="000000"/>
                <w:sz w:val="20"/>
                <w:szCs w:val="20"/>
              </w:rPr>
            </w:pPr>
            <w:r>
              <w:rPr>
                <w:bCs/>
                <w:color w:val="000000"/>
                <w:sz w:val="20"/>
                <w:szCs w:val="20"/>
              </w:rPr>
              <w:t>7</w:t>
            </w:r>
          </w:p>
          <w:p w:rsidR="00832DAA" w:rsidRPr="003E6E81" w:rsidRDefault="00832DAA" w:rsidP="00A66EEC">
            <w:pPr>
              <w:spacing w:after="0"/>
              <w:rPr>
                <w:bCs/>
                <w:color w:val="000000"/>
                <w:sz w:val="20"/>
                <w:szCs w:val="20"/>
              </w:rPr>
            </w:pPr>
          </w:p>
        </w:tc>
        <w:tc>
          <w:tcPr>
            <w:tcW w:w="1488" w:type="dxa"/>
            <w:gridSpan w:val="2"/>
            <w:tcBorders>
              <w:top w:val="single" w:sz="4" w:space="0" w:color="auto"/>
              <w:left w:val="nil"/>
              <w:right w:val="single" w:sz="4" w:space="0" w:color="auto"/>
            </w:tcBorders>
            <w:shd w:val="clear" w:color="auto" w:fill="auto"/>
            <w:noWrap/>
            <w:vAlign w:val="bottom"/>
          </w:tcPr>
          <w:p w:rsidR="00832DAA" w:rsidRDefault="00832DAA" w:rsidP="00A66EEC">
            <w:pPr>
              <w:spacing w:after="0"/>
              <w:rPr>
                <w:bCs/>
                <w:color w:val="000000"/>
                <w:sz w:val="20"/>
                <w:szCs w:val="20"/>
              </w:rPr>
            </w:pPr>
            <w:r>
              <w:rPr>
                <w:bCs/>
                <w:color w:val="000000"/>
                <w:sz w:val="20"/>
                <w:szCs w:val="20"/>
              </w:rPr>
              <w:t>Oct 2</w:t>
            </w:r>
          </w:p>
          <w:p w:rsidR="00832DAA" w:rsidRPr="003E6E81" w:rsidRDefault="00832DAA" w:rsidP="00A66EEC">
            <w:pPr>
              <w:spacing w:after="0"/>
              <w:rPr>
                <w:bCs/>
                <w:color w:val="000000"/>
                <w:sz w:val="20"/>
                <w:szCs w:val="20"/>
              </w:rPr>
            </w:pPr>
          </w:p>
        </w:tc>
        <w:tc>
          <w:tcPr>
            <w:tcW w:w="2400" w:type="dxa"/>
            <w:gridSpan w:val="2"/>
            <w:tcBorders>
              <w:top w:val="single" w:sz="4" w:space="0" w:color="auto"/>
              <w:left w:val="nil"/>
              <w:right w:val="single" w:sz="4" w:space="0" w:color="auto"/>
            </w:tcBorders>
            <w:shd w:val="clear" w:color="auto" w:fill="auto"/>
            <w:noWrap/>
            <w:vAlign w:val="bottom"/>
          </w:tcPr>
          <w:p w:rsidR="00832DAA" w:rsidRDefault="00832DAA" w:rsidP="00A66EEC">
            <w:pPr>
              <w:spacing w:after="0"/>
              <w:rPr>
                <w:bCs/>
                <w:color w:val="000000"/>
                <w:sz w:val="20"/>
                <w:szCs w:val="20"/>
              </w:rPr>
            </w:pPr>
            <w:r w:rsidRPr="003E6E81">
              <w:rPr>
                <w:bCs/>
                <w:color w:val="000000"/>
                <w:sz w:val="20"/>
                <w:szCs w:val="20"/>
              </w:rPr>
              <w:t>LP 6 Anxiety Disorders</w:t>
            </w:r>
          </w:p>
          <w:p w:rsidR="00832DAA" w:rsidRPr="003E6E81" w:rsidRDefault="00832DAA" w:rsidP="00A66EEC">
            <w:pPr>
              <w:spacing w:after="0"/>
              <w:rPr>
                <w:bCs/>
                <w:color w:val="000000"/>
                <w:sz w:val="20"/>
                <w:szCs w:val="20"/>
              </w:rPr>
            </w:pPr>
          </w:p>
        </w:tc>
        <w:tc>
          <w:tcPr>
            <w:tcW w:w="2943" w:type="dxa"/>
            <w:gridSpan w:val="2"/>
            <w:tcBorders>
              <w:top w:val="single" w:sz="4" w:space="0" w:color="auto"/>
              <w:left w:val="nil"/>
              <w:right w:val="single" w:sz="4" w:space="0" w:color="auto"/>
            </w:tcBorders>
            <w:shd w:val="clear" w:color="auto" w:fill="auto"/>
            <w:noWrap/>
            <w:vAlign w:val="bottom"/>
          </w:tcPr>
          <w:p w:rsidR="00832DAA" w:rsidRDefault="00832DAA" w:rsidP="00A66EEC">
            <w:pPr>
              <w:spacing w:after="0" w:line="240" w:lineRule="auto"/>
              <w:rPr>
                <w:sz w:val="20"/>
                <w:szCs w:val="20"/>
              </w:rPr>
            </w:pPr>
            <w:r w:rsidRPr="003E6E81">
              <w:rPr>
                <w:sz w:val="20"/>
                <w:szCs w:val="20"/>
              </w:rPr>
              <w:t>DQ: Anxiety</w:t>
            </w:r>
          </w:p>
          <w:p w:rsidR="00832DAA" w:rsidRDefault="00832DAA" w:rsidP="00A66EEC">
            <w:pPr>
              <w:spacing w:after="0" w:line="240" w:lineRule="auto"/>
              <w:rPr>
                <w:sz w:val="20"/>
                <w:szCs w:val="20"/>
              </w:rPr>
            </w:pPr>
            <w:r>
              <w:rPr>
                <w:sz w:val="20"/>
                <w:szCs w:val="20"/>
              </w:rPr>
              <w:t>Due: 10/5 See DB guidelines</w:t>
            </w:r>
          </w:p>
          <w:p w:rsidR="00832DAA" w:rsidRPr="003E6E81" w:rsidRDefault="00832DAA" w:rsidP="00A66EEC">
            <w:pPr>
              <w:spacing w:after="0" w:line="240" w:lineRule="auto"/>
              <w:rPr>
                <w:sz w:val="20"/>
                <w:szCs w:val="20"/>
              </w:rPr>
            </w:pPr>
          </w:p>
        </w:tc>
        <w:tc>
          <w:tcPr>
            <w:tcW w:w="3258" w:type="dxa"/>
            <w:gridSpan w:val="2"/>
            <w:tcBorders>
              <w:top w:val="single" w:sz="4" w:space="0" w:color="auto"/>
              <w:left w:val="nil"/>
              <w:right w:val="single" w:sz="4" w:space="0" w:color="auto"/>
            </w:tcBorders>
            <w:shd w:val="clear" w:color="auto" w:fill="E36C0A" w:themeFill="accent6" w:themeFillShade="BF"/>
          </w:tcPr>
          <w:p w:rsidR="00832DAA" w:rsidRPr="003D0561" w:rsidRDefault="00832DAA" w:rsidP="00A66EEC">
            <w:pPr>
              <w:spacing w:after="0"/>
              <w:contextualSpacing/>
              <w:rPr>
                <w:rFonts w:eastAsia="Calibri"/>
                <w:sz w:val="20"/>
                <w:szCs w:val="20"/>
                <w:highlight w:val="yellow"/>
              </w:rPr>
            </w:pPr>
          </w:p>
          <w:p w:rsidR="00832DAA" w:rsidRPr="00B1236C" w:rsidRDefault="00832DAA" w:rsidP="00A66EEC">
            <w:pPr>
              <w:spacing w:after="0"/>
              <w:contextualSpacing/>
              <w:rPr>
                <w:rFonts w:eastAsia="Calibri"/>
                <w:b/>
                <w:sz w:val="20"/>
                <w:szCs w:val="20"/>
              </w:rPr>
            </w:pPr>
            <w:r w:rsidRPr="00B1236C">
              <w:rPr>
                <w:rFonts w:eastAsia="Calibri"/>
                <w:b/>
                <w:sz w:val="20"/>
                <w:szCs w:val="20"/>
              </w:rPr>
              <w:t>Quiz #2 Personality Disorders, Domestic Violence, and Anxiety Disorders</w:t>
            </w:r>
          </w:p>
          <w:p w:rsidR="00832DAA" w:rsidRPr="00B1236C" w:rsidRDefault="00832DAA" w:rsidP="00A66EEC">
            <w:pPr>
              <w:spacing w:after="0"/>
              <w:contextualSpacing/>
              <w:rPr>
                <w:rFonts w:eastAsia="Calibri"/>
                <w:b/>
                <w:sz w:val="20"/>
                <w:szCs w:val="20"/>
              </w:rPr>
            </w:pPr>
            <w:r w:rsidRPr="00B1236C">
              <w:rPr>
                <w:rFonts w:eastAsia="Calibri"/>
                <w:b/>
                <w:sz w:val="20"/>
                <w:szCs w:val="20"/>
              </w:rPr>
              <w:t>Due: 10/7 between 06a-10a</w:t>
            </w:r>
          </w:p>
          <w:p w:rsidR="00832DAA" w:rsidRPr="003E6E81" w:rsidRDefault="004139FA" w:rsidP="00A66EEC">
            <w:pPr>
              <w:spacing w:after="0" w:line="240" w:lineRule="auto"/>
              <w:contextualSpacing/>
              <w:rPr>
                <w:sz w:val="20"/>
                <w:szCs w:val="20"/>
              </w:rPr>
            </w:pPr>
            <w:r>
              <w:rPr>
                <w:rFonts w:eastAsia="Calibri"/>
                <w:b/>
                <w:sz w:val="20"/>
                <w:szCs w:val="20"/>
              </w:rPr>
              <w:t>Points: 40</w:t>
            </w:r>
          </w:p>
        </w:tc>
      </w:tr>
      <w:tr w:rsidR="00832DAA" w:rsidRPr="00991D50" w:rsidTr="004B7864">
        <w:trPr>
          <w:gridAfter w:val="1"/>
          <w:wAfter w:w="17" w:type="dxa"/>
          <w:trHeight w:val="594"/>
        </w:trPr>
        <w:tc>
          <w:tcPr>
            <w:tcW w:w="927" w:type="dxa"/>
            <w:gridSpan w:val="2"/>
            <w:vMerge w:val="restart"/>
            <w:tcBorders>
              <w:top w:val="single" w:sz="4" w:space="0" w:color="auto"/>
              <w:left w:val="single" w:sz="4" w:space="0" w:color="auto"/>
              <w:right w:val="single" w:sz="4" w:space="0" w:color="auto"/>
            </w:tcBorders>
            <w:shd w:val="clear" w:color="auto" w:fill="41F145"/>
            <w:noWrap/>
            <w:vAlign w:val="bottom"/>
            <w:hideMark/>
          </w:tcPr>
          <w:p w:rsidR="00832DAA" w:rsidRPr="003E6E81" w:rsidRDefault="00832DAA" w:rsidP="00A66EEC">
            <w:pPr>
              <w:spacing w:after="0"/>
              <w:rPr>
                <w:bCs/>
                <w:color w:val="000000"/>
                <w:sz w:val="20"/>
                <w:szCs w:val="20"/>
              </w:rPr>
            </w:pPr>
            <w:r>
              <w:rPr>
                <w:bCs/>
                <w:color w:val="000000"/>
                <w:sz w:val="20"/>
                <w:szCs w:val="20"/>
              </w:rPr>
              <w:t>8</w:t>
            </w:r>
          </w:p>
        </w:tc>
        <w:tc>
          <w:tcPr>
            <w:tcW w:w="1488" w:type="dxa"/>
            <w:gridSpan w:val="2"/>
            <w:vMerge w:val="restart"/>
            <w:tcBorders>
              <w:top w:val="single" w:sz="4" w:space="0" w:color="auto"/>
              <w:left w:val="nil"/>
              <w:right w:val="single" w:sz="4" w:space="0" w:color="auto"/>
            </w:tcBorders>
            <w:shd w:val="clear" w:color="auto" w:fill="auto"/>
            <w:noWrap/>
            <w:vAlign w:val="bottom"/>
          </w:tcPr>
          <w:p w:rsidR="00832DAA" w:rsidRDefault="00832DAA" w:rsidP="00A66EEC">
            <w:pPr>
              <w:spacing w:after="0"/>
              <w:rPr>
                <w:bCs/>
                <w:color w:val="000000"/>
                <w:sz w:val="20"/>
                <w:szCs w:val="20"/>
              </w:rPr>
            </w:pPr>
            <w:r>
              <w:rPr>
                <w:bCs/>
                <w:color w:val="000000"/>
                <w:sz w:val="20"/>
                <w:szCs w:val="20"/>
              </w:rPr>
              <w:t>Oct 9</w:t>
            </w:r>
          </w:p>
          <w:p w:rsidR="00832DAA" w:rsidRPr="003E6E81" w:rsidRDefault="00832DAA" w:rsidP="00A66EEC">
            <w:pPr>
              <w:spacing w:after="0"/>
              <w:rPr>
                <w:bCs/>
                <w:color w:val="000000"/>
                <w:sz w:val="20"/>
                <w:szCs w:val="20"/>
              </w:rPr>
            </w:pPr>
          </w:p>
        </w:tc>
        <w:tc>
          <w:tcPr>
            <w:tcW w:w="2400" w:type="dxa"/>
            <w:gridSpan w:val="2"/>
            <w:vMerge w:val="restart"/>
            <w:tcBorders>
              <w:top w:val="single" w:sz="4" w:space="0" w:color="auto"/>
              <w:left w:val="nil"/>
              <w:right w:val="single" w:sz="4" w:space="0" w:color="auto"/>
            </w:tcBorders>
            <w:shd w:val="clear" w:color="auto" w:fill="auto"/>
            <w:noWrap/>
            <w:vAlign w:val="bottom"/>
          </w:tcPr>
          <w:p w:rsidR="00832DAA" w:rsidRDefault="00832DAA" w:rsidP="00A66EEC">
            <w:pPr>
              <w:spacing w:after="0"/>
              <w:rPr>
                <w:b/>
                <w:bCs/>
                <w:color w:val="000000"/>
                <w:sz w:val="20"/>
                <w:szCs w:val="20"/>
              </w:rPr>
            </w:pPr>
            <w:r w:rsidRPr="003E6E81">
              <w:rPr>
                <w:b/>
                <w:bCs/>
                <w:color w:val="000000"/>
                <w:sz w:val="20"/>
                <w:szCs w:val="20"/>
              </w:rPr>
              <w:t>MIDTERM</w:t>
            </w:r>
          </w:p>
          <w:p w:rsidR="00832DAA" w:rsidRPr="002F667D" w:rsidRDefault="00832DAA" w:rsidP="00A66EEC">
            <w:pPr>
              <w:spacing w:after="0"/>
              <w:rPr>
                <w:b/>
                <w:bCs/>
                <w:color w:val="000000"/>
                <w:sz w:val="20"/>
                <w:szCs w:val="20"/>
              </w:rPr>
            </w:pPr>
          </w:p>
        </w:tc>
        <w:tc>
          <w:tcPr>
            <w:tcW w:w="2943" w:type="dxa"/>
            <w:gridSpan w:val="2"/>
            <w:vMerge w:val="restart"/>
            <w:tcBorders>
              <w:top w:val="single" w:sz="4" w:space="0" w:color="auto"/>
              <w:left w:val="nil"/>
              <w:right w:val="single" w:sz="4" w:space="0" w:color="auto"/>
            </w:tcBorders>
            <w:shd w:val="clear" w:color="auto" w:fill="auto"/>
            <w:noWrap/>
            <w:vAlign w:val="bottom"/>
          </w:tcPr>
          <w:p w:rsidR="00832DAA" w:rsidRPr="003E6E81" w:rsidRDefault="00832DAA" w:rsidP="00A66EEC">
            <w:pPr>
              <w:spacing w:after="0" w:line="240" w:lineRule="auto"/>
              <w:rPr>
                <w:sz w:val="20"/>
                <w:szCs w:val="20"/>
              </w:rPr>
            </w:pPr>
          </w:p>
        </w:tc>
        <w:tc>
          <w:tcPr>
            <w:tcW w:w="3258" w:type="dxa"/>
            <w:gridSpan w:val="2"/>
            <w:tcBorders>
              <w:top w:val="single" w:sz="4" w:space="0" w:color="auto"/>
              <w:left w:val="single" w:sz="4" w:space="0" w:color="auto"/>
              <w:right w:val="single" w:sz="4" w:space="0" w:color="auto"/>
            </w:tcBorders>
            <w:shd w:val="clear" w:color="auto" w:fill="auto"/>
          </w:tcPr>
          <w:p w:rsidR="00832DAA" w:rsidRPr="00886CFE" w:rsidRDefault="00832DAA" w:rsidP="00A66EEC">
            <w:pPr>
              <w:spacing w:after="0"/>
              <w:contextualSpacing/>
              <w:rPr>
                <w:rFonts w:eastAsia="Calibri"/>
                <w:sz w:val="20"/>
                <w:szCs w:val="20"/>
              </w:rPr>
            </w:pPr>
            <w:r>
              <w:rPr>
                <w:rFonts w:eastAsia="Calibri"/>
                <w:sz w:val="20"/>
                <w:szCs w:val="20"/>
              </w:rPr>
              <w:t>Mid-T</w:t>
            </w:r>
            <w:r w:rsidRPr="00886CFE">
              <w:rPr>
                <w:rFonts w:eastAsia="Calibri"/>
                <w:sz w:val="20"/>
                <w:szCs w:val="20"/>
              </w:rPr>
              <w:t>erm Course Evaluation</w:t>
            </w:r>
          </w:p>
          <w:p w:rsidR="00832DAA" w:rsidRPr="003E6E81" w:rsidRDefault="00832DAA" w:rsidP="00A66EEC">
            <w:pPr>
              <w:spacing w:after="0"/>
              <w:contextualSpacing/>
              <w:rPr>
                <w:sz w:val="20"/>
                <w:szCs w:val="20"/>
              </w:rPr>
            </w:pPr>
            <w:r w:rsidRPr="00886CFE">
              <w:rPr>
                <w:rFonts w:eastAsia="Calibri"/>
                <w:sz w:val="20"/>
                <w:szCs w:val="20"/>
              </w:rPr>
              <w:t>D</w:t>
            </w:r>
            <w:r>
              <w:rPr>
                <w:rFonts w:eastAsia="Calibri"/>
                <w:sz w:val="20"/>
                <w:szCs w:val="20"/>
              </w:rPr>
              <w:t>ue: 10/15</w:t>
            </w:r>
            <w:r w:rsidRPr="00886CFE">
              <w:rPr>
                <w:rFonts w:eastAsia="Calibri"/>
                <w:sz w:val="20"/>
                <w:szCs w:val="20"/>
              </w:rPr>
              <w:t xml:space="preserve"> by 4pm</w:t>
            </w:r>
          </w:p>
        </w:tc>
      </w:tr>
      <w:tr w:rsidR="00832DAA" w:rsidRPr="00991D50" w:rsidTr="004B7864">
        <w:trPr>
          <w:gridAfter w:val="1"/>
          <w:wAfter w:w="17" w:type="dxa"/>
          <w:trHeight w:val="594"/>
        </w:trPr>
        <w:tc>
          <w:tcPr>
            <w:tcW w:w="927" w:type="dxa"/>
            <w:gridSpan w:val="2"/>
            <w:vMerge/>
            <w:tcBorders>
              <w:left w:val="single" w:sz="4" w:space="0" w:color="auto"/>
              <w:right w:val="single" w:sz="4" w:space="0" w:color="auto"/>
            </w:tcBorders>
            <w:shd w:val="clear" w:color="auto" w:fill="41F145"/>
            <w:noWrap/>
            <w:vAlign w:val="bottom"/>
          </w:tcPr>
          <w:p w:rsidR="00832DAA" w:rsidRDefault="00832DAA" w:rsidP="00A66EEC">
            <w:pPr>
              <w:spacing w:after="0"/>
              <w:rPr>
                <w:bCs/>
                <w:color w:val="000000"/>
                <w:sz w:val="20"/>
                <w:szCs w:val="20"/>
              </w:rPr>
            </w:pPr>
          </w:p>
        </w:tc>
        <w:tc>
          <w:tcPr>
            <w:tcW w:w="1488" w:type="dxa"/>
            <w:gridSpan w:val="2"/>
            <w:vMerge/>
            <w:tcBorders>
              <w:left w:val="nil"/>
              <w:right w:val="single" w:sz="4" w:space="0" w:color="auto"/>
            </w:tcBorders>
            <w:shd w:val="clear" w:color="auto" w:fill="auto"/>
            <w:noWrap/>
            <w:vAlign w:val="bottom"/>
          </w:tcPr>
          <w:p w:rsidR="00832DAA" w:rsidRDefault="00832DAA" w:rsidP="00A66EEC">
            <w:pPr>
              <w:spacing w:after="0"/>
              <w:rPr>
                <w:bCs/>
                <w:color w:val="000000"/>
                <w:sz w:val="20"/>
                <w:szCs w:val="20"/>
              </w:rPr>
            </w:pPr>
          </w:p>
        </w:tc>
        <w:tc>
          <w:tcPr>
            <w:tcW w:w="2400" w:type="dxa"/>
            <w:gridSpan w:val="2"/>
            <w:vMerge/>
            <w:tcBorders>
              <w:left w:val="nil"/>
              <w:right w:val="single" w:sz="4" w:space="0" w:color="auto"/>
            </w:tcBorders>
            <w:shd w:val="clear" w:color="auto" w:fill="auto"/>
            <w:noWrap/>
            <w:vAlign w:val="bottom"/>
          </w:tcPr>
          <w:p w:rsidR="00832DAA" w:rsidRPr="003E6E81" w:rsidRDefault="00832DAA" w:rsidP="00A66EEC">
            <w:pPr>
              <w:spacing w:after="0"/>
              <w:rPr>
                <w:b/>
                <w:bCs/>
                <w:color w:val="000000"/>
                <w:sz w:val="20"/>
                <w:szCs w:val="20"/>
              </w:rPr>
            </w:pPr>
          </w:p>
        </w:tc>
        <w:tc>
          <w:tcPr>
            <w:tcW w:w="2943" w:type="dxa"/>
            <w:gridSpan w:val="2"/>
            <w:vMerge/>
            <w:tcBorders>
              <w:left w:val="nil"/>
              <w:right w:val="single" w:sz="4" w:space="0" w:color="auto"/>
            </w:tcBorders>
            <w:shd w:val="clear" w:color="auto" w:fill="auto"/>
            <w:noWrap/>
            <w:vAlign w:val="bottom"/>
          </w:tcPr>
          <w:p w:rsidR="00832DAA" w:rsidRPr="003E6E81" w:rsidRDefault="00832DAA" w:rsidP="00A66EEC">
            <w:pPr>
              <w:spacing w:after="0" w:line="240" w:lineRule="auto"/>
              <w:rPr>
                <w:sz w:val="20"/>
                <w:szCs w:val="20"/>
              </w:rPr>
            </w:pPr>
          </w:p>
        </w:tc>
        <w:tc>
          <w:tcPr>
            <w:tcW w:w="3258" w:type="dxa"/>
            <w:gridSpan w:val="2"/>
            <w:tcBorders>
              <w:top w:val="single" w:sz="4" w:space="0" w:color="auto"/>
              <w:left w:val="single" w:sz="4" w:space="0" w:color="auto"/>
              <w:right w:val="single" w:sz="4" w:space="0" w:color="auto"/>
            </w:tcBorders>
            <w:shd w:val="clear" w:color="auto" w:fill="auto"/>
          </w:tcPr>
          <w:p w:rsidR="00832DAA" w:rsidRDefault="00832DAA" w:rsidP="00A66EEC">
            <w:pPr>
              <w:spacing w:after="0"/>
              <w:contextualSpacing/>
              <w:rPr>
                <w:rFonts w:eastAsia="Calibri"/>
                <w:sz w:val="20"/>
                <w:szCs w:val="20"/>
              </w:rPr>
            </w:pPr>
            <w:r w:rsidRPr="00B1236C">
              <w:rPr>
                <w:rFonts w:eastAsia="Calibri"/>
                <w:sz w:val="20"/>
                <w:szCs w:val="20"/>
                <w:highlight w:val="yellow"/>
              </w:rPr>
              <w:t>Mid-Term: Emergency Response Paper</w:t>
            </w:r>
          </w:p>
          <w:p w:rsidR="00832DAA" w:rsidRDefault="00832DAA" w:rsidP="00A66EEC">
            <w:pPr>
              <w:spacing w:after="0"/>
              <w:contextualSpacing/>
              <w:rPr>
                <w:rFonts w:eastAsia="Calibri"/>
                <w:sz w:val="20"/>
                <w:szCs w:val="20"/>
              </w:rPr>
            </w:pPr>
            <w:r>
              <w:rPr>
                <w:rFonts w:eastAsia="Calibri"/>
                <w:sz w:val="20"/>
                <w:szCs w:val="20"/>
              </w:rPr>
              <w:t>Due: 10/15 by midnight</w:t>
            </w:r>
          </w:p>
          <w:p w:rsidR="00832DAA" w:rsidRDefault="00832DAA" w:rsidP="00A66EEC">
            <w:pPr>
              <w:spacing w:after="0"/>
              <w:contextualSpacing/>
              <w:rPr>
                <w:rFonts w:eastAsia="Calibri"/>
                <w:sz w:val="20"/>
                <w:szCs w:val="20"/>
              </w:rPr>
            </w:pPr>
            <w:r>
              <w:rPr>
                <w:rFonts w:eastAsia="Calibri"/>
                <w:sz w:val="20"/>
                <w:szCs w:val="20"/>
              </w:rPr>
              <w:t>Points: 20</w:t>
            </w:r>
          </w:p>
        </w:tc>
      </w:tr>
      <w:tr w:rsidR="00832DAA" w:rsidTr="004B786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jc w:val="center"/>
        </w:trPr>
        <w:tc>
          <w:tcPr>
            <w:tcW w:w="927" w:type="dxa"/>
            <w:gridSpan w:val="2"/>
            <w:tcBorders>
              <w:top w:val="single" w:sz="4" w:space="0" w:color="auto"/>
              <w:left w:val="single" w:sz="4" w:space="0" w:color="auto"/>
              <w:bottom w:val="single" w:sz="4" w:space="0" w:color="auto"/>
              <w:right w:val="single" w:sz="4" w:space="0" w:color="auto"/>
            </w:tcBorders>
            <w:shd w:val="clear" w:color="auto" w:fill="41F145"/>
          </w:tcPr>
          <w:p w:rsidR="00832DAA" w:rsidRDefault="00832DAA" w:rsidP="00A66EEC">
            <w:pPr>
              <w:spacing w:after="0"/>
              <w:rPr>
                <w:rFonts w:eastAsia="Calibri"/>
                <w:b/>
              </w:rPr>
            </w:pPr>
            <w:r>
              <w:br w:type="page"/>
            </w:r>
            <w:r>
              <w:rPr>
                <w:rFonts w:eastAsia="Calibri"/>
                <w:b/>
              </w:rPr>
              <w:t>Week</w:t>
            </w:r>
          </w:p>
        </w:tc>
        <w:tc>
          <w:tcPr>
            <w:tcW w:w="1488" w:type="dxa"/>
            <w:gridSpan w:val="2"/>
            <w:tcBorders>
              <w:top w:val="single" w:sz="4" w:space="0" w:color="auto"/>
              <w:left w:val="single" w:sz="4" w:space="0" w:color="auto"/>
              <w:bottom w:val="single" w:sz="4" w:space="0" w:color="auto"/>
              <w:right w:val="single" w:sz="4" w:space="0" w:color="auto"/>
            </w:tcBorders>
            <w:shd w:val="clear" w:color="auto" w:fill="41F145"/>
            <w:hideMark/>
          </w:tcPr>
          <w:p w:rsidR="00832DAA" w:rsidRDefault="00832DAA" w:rsidP="00A66EEC">
            <w:pPr>
              <w:spacing w:after="0"/>
              <w:rPr>
                <w:rFonts w:eastAsia="Calibri"/>
                <w:b/>
              </w:rPr>
            </w:pPr>
            <w:r>
              <w:rPr>
                <w:rFonts w:eastAsia="Calibri"/>
                <w:b/>
              </w:rPr>
              <w:t>Date Week Begins</w:t>
            </w:r>
          </w:p>
        </w:tc>
        <w:tc>
          <w:tcPr>
            <w:tcW w:w="2400" w:type="dxa"/>
            <w:gridSpan w:val="2"/>
            <w:tcBorders>
              <w:top w:val="single" w:sz="4" w:space="0" w:color="auto"/>
              <w:left w:val="single" w:sz="4" w:space="0" w:color="auto"/>
              <w:bottom w:val="single" w:sz="4" w:space="0" w:color="auto"/>
              <w:right w:val="single" w:sz="4" w:space="0" w:color="auto"/>
            </w:tcBorders>
            <w:shd w:val="clear" w:color="auto" w:fill="41F145"/>
            <w:hideMark/>
          </w:tcPr>
          <w:p w:rsidR="00832DAA" w:rsidRDefault="00832DAA" w:rsidP="00A66EEC">
            <w:pPr>
              <w:spacing w:after="0" w:line="240" w:lineRule="auto"/>
              <w:rPr>
                <w:rFonts w:eastAsia="Calibri"/>
                <w:b/>
              </w:rPr>
            </w:pPr>
            <w:r>
              <w:rPr>
                <w:rFonts w:eastAsia="Calibri"/>
                <w:b/>
              </w:rPr>
              <w:t>Learning Plan</w:t>
            </w:r>
          </w:p>
        </w:tc>
        <w:tc>
          <w:tcPr>
            <w:tcW w:w="2943" w:type="dxa"/>
            <w:gridSpan w:val="2"/>
            <w:tcBorders>
              <w:top w:val="single" w:sz="4" w:space="0" w:color="auto"/>
              <w:left w:val="single" w:sz="4" w:space="0" w:color="auto"/>
              <w:bottom w:val="single" w:sz="4" w:space="0" w:color="auto"/>
              <w:right w:val="single" w:sz="4" w:space="0" w:color="auto"/>
            </w:tcBorders>
            <w:shd w:val="clear" w:color="auto" w:fill="41F145"/>
            <w:hideMark/>
          </w:tcPr>
          <w:p w:rsidR="00832DAA" w:rsidRDefault="00832DAA" w:rsidP="00A66EEC">
            <w:pPr>
              <w:spacing w:after="0" w:line="240" w:lineRule="auto"/>
              <w:rPr>
                <w:rFonts w:eastAsia="Calibri"/>
                <w:b/>
              </w:rPr>
            </w:pPr>
            <w:r>
              <w:rPr>
                <w:rFonts w:eastAsia="Calibri"/>
                <w:b/>
              </w:rPr>
              <w:t>Discussion Question</w:t>
            </w:r>
          </w:p>
        </w:tc>
        <w:tc>
          <w:tcPr>
            <w:tcW w:w="3266" w:type="dxa"/>
            <w:gridSpan w:val="2"/>
            <w:tcBorders>
              <w:top w:val="single" w:sz="4" w:space="0" w:color="auto"/>
              <w:left w:val="single" w:sz="4" w:space="0" w:color="auto"/>
              <w:bottom w:val="single" w:sz="4" w:space="0" w:color="auto"/>
              <w:right w:val="single" w:sz="4" w:space="0" w:color="auto"/>
            </w:tcBorders>
            <w:shd w:val="clear" w:color="auto" w:fill="41F145"/>
            <w:hideMark/>
          </w:tcPr>
          <w:p w:rsidR="00832DAA" w:rsidRDefault="00832DAA" w:rsidP="00A66EEC">
            <w:pPr>
              <w:spacing w:after="0"/>
              <w:jc w:val="center"/>
              <w:rPr>
                <w:rFonts w:eastAsia="Calibri"/>
                <w:b/>
              </w:rPr>
            </w:pPr>
            <w:r>
              <w:rPr>
                <w:color w:val="000000"/>
              </w:rPr>
              <w:t>Quiz/Assessment with Due Dates</w:t>
            </w:r>
          </w:p>
        </w:tc>
      </w:tr>
      <w:tr w:rsidR="00832DAA" w:rsidRPr="00991D50" w:rsidTr="004B7864">
        <w:trPr>
          <w:gridAfter w:val="1"/>
          <w:wAfter w:w="17" w:type="dxa"/>
          <w:trHeight w:val="440"/>
        </w:trPr>
        <w:tc>
          <w:tcPr>
            <w:tcW w:w="927" w:type="dxa"/>
            <w:gridSpan w:val="2"/>
            <w:tcBorders>
              <w:top w:val="single" w:sz="4" w:space="0" w:color="auto"/>
              <w:left w:val="single" w:sz="4" w:space="0" w:color="auto"/>
              <w:bottom w:val="single" w:sz="4" w:space="0" w:color="auto"/>
              <w:right w:val="single" w:sz="4" w:space="0" w:color="auto"/>
            </w:tcBorders>
            <w:shd w:val="clear" w:color="auto" w:fill="41F145"/>
            <w:noWrap/>
            <w:vAlign w:val="bottom"/>
            <w:hideMark/>
          </w:tcPr>
          <w:p w:rsidR="00832DAA" w:rsidRDefault="00832DAA" w:rsidP="00A66EEC">
            <w:pPr>
              <w:spacing w:after="0"/>
              <w:rPr>
                <w:bCs/>
                <w:color w:val="000000"/>
                <w:sz w:val="20"/>
                <w:szCs w:val="20"/>
              </w:rPr>
            </w:pPr>
            <w:r>
              <w:rPr>
                <w:bCs/>
                <w:color w:val="000000"/>
                <w:sz w:val="20"/>
                <w:szCs w:val="20"/>
              </w:rPr>
              <w:t>9</w:t>
            </w:r>
          </w:p>
          <w:p w:rsidR="00832DAA" w:rsidRPr="003E6E81" w:rsidRDefault="00832DAA" w:rsidP="00A66EEC">
            <w:pPr>
              <w:spacing w:after="0"/>
              <w:rPr>
                <w:bCs/>
                <w:color w:val="000000"/>
                <w:sz w:val="20"/>
                <w:szCs w:val="20"/>
              </w:rPr>
            </w:pPr>
          </w:p>
        </w:tc>
        <w:tc>
          <w:tcPr>
            <w:tcW w:w="1488"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rPr>
                <w:bCs/>
                <w:color w:val="000000"/>
                <w:sz w:val="20"/>
                <w:szCs w:val="20"/>
              </w:rPr>
            </w:pPr>
            <w:r>
              <w:rPr>
                <w:bCs/>
                <w:color w:val="000000"/>
                <w:sz w:val="20"/>
                <w:szCs w:val="20"/>
              </w:rPr>
              <w:t>Oct 16</w:t>
            </w:r>
          </w:p>
          <w:p w:rsidR="00832DAA" w:rsidRPr="003E6E81" w:rsidRDefault="00832DAA" w:rsidP="00A66EEC">
            <w:pPr>
              <w:spacing w:after="0"/>
              <w:rPr>
                <w:bCs/>
                <w:color w:val="000000"/>
                <w:sz w:val="20"/>
                <w:szCs w:val="20"/>
              </w:rPr>
            </w:pP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rPr>
                <w:bCs/>
                <w:color w:val="000000"/>
                <w:sz w:val="20"/>
                <w:szCs w:val="20"/>
              </w:rPr>
            </w:pPr>
            <w:r w:rsidRPr="003E6E81">
              <w:rPr>
                <w:bCs/>
                <w:color w:val="000000"/>
                <w:sz w:val="20"/>
                <w:szCs w:val="20"/>
              </w:rPr>
              <w:t>LP 7 Mood Disorders</w:t>
            </w:r>
          </w:p>
          <w:p w:rsidR="00832DAA" w:rsidRPr="003E6E81" w:rsidRDefault="00832DAA" w:rsidP="00A66EEC">
            <w:pPr>
              <w:spacing w:after="0"/>
              <w:rPr>
                <w:b/>
                <w:bCs/>
                <w:color w:val="000000"/>
                <w:sz w:val="20"/>
                <w:szCs w:val="20"/>
              </w:rPr>
            </w:pPr>
          </w:p>
        </w:tc>
        <w:tc>
          <w:tcPr>
            <w:tcW w:w="2943" w:type="dxa"/>
            <w:gridSpan w:val="2"/>
            <w:tcBorders>
              <w:top w:val="single" w:sz="4" w:space="0" w:color="auto"/>
              <w:left w:val="nil"/>
              <w:right w:val="single" w:sz="4" w:space="0" w:color="auto"/>
            </w:tcBorders>
            <w:shd w:val="clear" w:color="auto" w:fill="auto"/>
            <w:noWrap/>
            <w:vAlign w:val="bottom"/>
            <w:hideMark/>
          </w:tcPr>
          <w:p w:rsidR="00832DAA" w:rsidRPr="003E6E81" w:rsidRDefault="00832DAA" w:rsidP="00A66EEC">
            <w:pPr>
              <w:spacing w:after="0" w:line="240" w:lineRule="auto"/>
              <w:rPr>
                <w:sz w:val="20"/>
                <w:szCs w:val="20"/>
              </w:rPr>
            </w:pPr>
            <w:r w:rsidRPr="003E6E81">
              <w:rPr>
                <w:sz w:val="20"/>
                <w:szCs w:val="20"/>
              </w:rPr>
              <w:t>DQ: Suicide</w:t>
            </w:r>
          </w:p>
          <w:p w:rsidR="00832DAA" w:rsidRDefault="00832DAA" w:rsidP="00A66EEC">
            <w:pPr>
              <w:spacing w:after="0" w:line="240" w:lineRule="auto"/>
              <w:rPr>
                <w:sz w:val="20"/>
                <w:szCs w:val="20"/>
              </w:rPr>
            </w:pPr>
            <w:r>
              <w:rPr>
                <w:sz w:val="20"/>
                <w:szCs w:val="20"/>
              </w:rPr>
              <w:t>Due: 10/19 See DB guidelines</w:t>
            </w:r>
          </w:p>
          <w:p w:rsidR="00832DAA" w:rsidRPr="003E6E81" w:rsidRDefault="00832DAA" w:rsidP="00A66EEC">
            <w:pPr>
              <w:spacing w:after="0" w:line="240" w:lineRule="auto"/>
              <w:rPr>
                <w:sz w:val="20"/>
                <w:szCs w:val="20"/>
              </w:rPr>
            </w:pPr>
          </w:p>
        </w:tc>
        <w:tc>
          <w:tcPr>
            <w:tcW w:w="3258" w:type="dxa"/>
            <w:gridSpan w:val="2"/>
            <w:tcBorders>
              <w:top w:val="single" w:sz="4" w:space="0" w:color="auto"/>
              <w:left w:val="nil"/>
              <w:bottom w:val="single" w:sz="4" w:space="0" w:color="auto"/>
              <w:right w:val="single" w:sz="4" w:space="0" w:color="auto"/>
            </w:tcBorders>
          </w:tcPr>
          <w:p w:rsidR="00832DAA" w:rsidRPr="00886CFE" w:rsidRDefault="00832DAA" w:rsidP="00A66EEC">
            <w:pPr>
              <w:spacing w:after="0"/>
              <w:contextualSpacing/>
              <w:rPr>
                <w:rFonts w:eastAsia="Calibri"/>
                <w:sz w:val="20"/>
                <w:szCs w:val="20"/>
              </w:rPr>
            </w:pPr>
            <w:r w:rsidRPr="00886CFE">
              <w:rPr>
                <w:rFonts w:eastAsia="Calibri"/>
                <w:sz w:val="20"/>
                <w:szCs w:val="20"/>
              </w:rPr>
              <w:t>HESI Case Study:  Depression</w:t>
            </w:r>
          </w:p>
          <w:p w:rsidR="00832DAA" w:rsidRPr="003E6E81" w:rsidRDefault="00832DAA" w:rsidP="00A66EEC">
            <w:pPr>
              <w:spacing w:after="0"/>
              <w:jc w:val="center"/>
              <w:rPr>
                <w:sz w:val="20"/>
                <w:szCs w:val="20"/>
              </w:rPr>
            </w:pPr>
            <w:r>
              <w:rPr>
                <w:rFonts w:eastAsia="Calibri"/>
                <w:sz w:val="20"/>
                <w:szCs w:val="20"/>
              </w:rPr>
              <w:t>Due:  10/22</w:t>
            </w:r>
            <w:r w:rsidRPr="00886CFE">
              <w:rPr>
                <w:rFonts w:eastAsia="Calibri"/>
                <w:sz w:val="20"/>
                <w:szCs w:val="20"/>
              </w:rPr>
              <w:t xml:space="preserve">         Points: 1</w:t>
            </w:r>
          </w:p>
        </w:tc>
      </w:tr>
      <w:tr w:rsidR="00832DAA" w:rsidRPr="00991D50" w:rsidTr="004B7864">
        <w:trPr>
          <w:gridAfter w:val="1"/>
          <w:wAfter w:w="17" w:type="dxa"/>
          <w:trHeight w:val="1115"/>
        </w:trPr>
        <w:tc>
          <w:tcPr>
            <w:tcW w:w="927" w:type="dxa"/>
            <w:gridSpan w:val="2"/>
            <w:tcBorders>
              <w:top w:val="single" w:sz="4" w:space="0" w:color="auto"/>
              <w:left w:val="single" w:sz="4" w:space="0" w:color="auto"/>
              <w:bottom w:val="single" w:sz="4" w:space="0" w:color="auto"/>
              <w:right w:val="single" w:sz="4" w:space="0" w:color="auto"/>
            </w:tcBorders>
            <w:shd w:val="clear" w:color="auto" w:fill="41F145"/>
            <w:noWrap/>
            <w:vAlign w:val="bottom"/>
            <w:hideMark/>
          </w:tcPr>
          <w:p w:rsidR="00832DAA" w:rsidRDefault="00832DAA" w:rsidP="00A66EEC">
            <w:pPr>
              <w:spacing w:after="0"/>
              <w:rPr>
                <w:bCs/>
                <w:color w:val="000000"/>
                <w:sz w:val="20"/>
                <w:szCs w:val="20"/>
              </w:rPr>
            </w:pPr>
            <w:r>
              <w:rPr>
                <w:bCs/>
                <w:color w:val="000000"/>
                <w:sz w:val="20"/>
                <w:szCs w:val="20"/>
              </w:rPr>
              <w:lastRenderedPageBreak/>
              <w:t>10</w:t>
            </w:r>
          </w:p>
          <w:p w:rsidR="00832DAA" w:rsidRPr="003E6E81" w:rsidRDefault="00832DAA" w:rsidP="00A66EEC">
            <w:pPr>
              <w:spacing w:after="0"/>
              <w:rPr>
                <w:bCs/>
                <w:color w:val="000000"/>
                <w:sz w:val="20"/>
                <w:szCs w:val="20"/>
              </w:rPr>
            </w:pPr>
          </w:p>
        </w:tc>
        <w:tc>
          <w:tcPr>
            <w:tcW w:w="1488"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rPr>
                <w:bCs/>
                <w:color w:val="000000"/>
                <w:sz w:val="20"/>
                <w:szCs w:val="20"/>
              </w:rPr>
            </w:pPr>
            <w:r>
              <w:rPr>
                <w:bCs/>
                <w:color w:val="000000"/>
                <w:sz w:val="20"/>
                <w:szCs w:val="20"/>
              </w:rPr>
              <w:t>Oct 23</w:t>
            </w:r>
          </w:p>
          <w:p w:rsidR="00832DAA" w:rsidRPr="003E6E81" w:rsidRDefault="00832DAA" w:rsidP="00A66EEC">
            <w:pPr>
              <w:spacing w:after="0"/>
              <w:rPr>
                <w:bCs/>
                <w:color w:val="000000"/>
                <w:sz w:val="20"/>
                <w:szCs w:val="20"/>
              </w:rPr>
            </w:pP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rPr>
                <w:bCs/>
                <w:color w:val="000000"/>
                <w:sz w:val="20"/>
                <w:szCs w:val="20"/>
              </w:rPr>
            </w:pPr>
            <w:r w:rsidRPr="003E6E81">
              <w:rPr>
                <w:bCs/>
                <w:color w:val="000000"/>
                <w:sz w:val="20"/>
                <w:szCs w:val="20"/>
              </w:rPr>
              <w:t>LP 8 Environmental Hazards</w:t>
            </w:r>
          </w:p>
          <w:p w:rsidR="00832DAA" w:rsidRPr="003E6E81" w:rsidRDefault="00832DAA" w:rsidP="00A66EEC">
            <w:pPr>
              <w:spacing w:after="0"/>
              <w:rPr>
                <w:bCs/>
                <w:color w:val="000000"/>
                <w:sz w:val="20"/>
                <w:szCs w:val="20"/>
              </w:rPr>
            </w:pPr>
          </w:p>
        </w:tc>
        <w:tc>
          <w:tcPr>
            <w:tcW w:w="2943"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line="240" w:lineRule="auto"/>
              <w:rPr>
                <w:sz w:val="20"/>
                <w:szCs w:val="20"/>
              </w:rPr>
            </w:pPr>
            <w:r w:rsidRPr="003E6E81">
              <w:rPr>
                <w:sz w:val="20"/>
                <w:szCs w:val="20"/>
              </w:rPr>
              <w:t>DQ: Mass Casualty</w:t>
            </w:r>
          </w:p>
          <w:p w:rsidR="00832DAA" w:rsidRDefault="00832DAA" w:rsidP="00A66EEC">
            <w:pPr>
              <w:spacing w:after="0" w:line="240" w:lineRule="auto"/>
              <w:rPr>
                <w:sz w:val="20"/>
                <w:szCs w:val="20"/>
              </w:rPr>
            </w:pPr>
            <w:r>
              <w:rPr>
                <w:sz w:val="20"/>
                <w:szCs w:val="20"/>
              </w:rPr>
              <w:t>Due: 10/26 See DB guidelines</w:t>
            </w:r>
          </w:p>
          <w:p w:rsidR="00832DAA" w:rsidRPr="003E6E81" w:rsidRDefault="00832DAA" w:rsidP="00A66EEC">
            <w:pPr>
              <w:spacing w:after="0" w:line="240" w:lineRule="auto"/>
              <w:rPr>
                <w:sz w:val="20"/>
                <w:szCs w:val="20"/>
              </w:rPr>
            </w:pPr>
          </w:p>
        </w:tc>
        <w:tc>
          <w:tcPr>
            <w:tcW w:w="3258" w:type="dxa"/>
            <w:gridSpan w:val="2"/>
            <w:tcBorders>
              <w:top w:val="single" w:sz="4" w:space="0" w:color="auto"/>
              <w:left w:val="nil"/>
              <w:bottom w:val="single" w:sz="4" w:space="0" w:color="auto"/>
              <w:right w:val="single" w:sz="4" w:space="0" w:color="auto"/>
            </w:tcBorders>
            <w:shd w:val="clear" w:color="auto" w:fill="ED7D31"/>
          </w:tcPr>
          <w:p w:rsidR="00832DAA" w:rsidRPr="00886CFE" w:rsidRDefault="00832DAA" w:rsidP="00A66EEC">
            <w:pPr>
              <w:spacing w:after="0"/>
              <w:contextualSpacing/>
              <w:rPr>
                <w:rFonts w:eastAsia="Calibri"/>
                <w:b/>
                <w:sz w:val="20"/>
                <w:szCs w:val="20"/>
              </w:rPr>
            </w:pPr>
            <w:r w:rsidRPr="00886CFE">
              <w:rPr>
                <w:rFonts w:eastAsia="Calibri"/>
                <w:b/>
                <w:sz w:val="20"/>
                <w:szCs w:val="20"/>
              </w:rPr>
              <w:t xml:space="preserve">Quiz #3: Mood Disorders, </w:t>
            </w:r>
            <w:r>
              <w:rPr>
                <w:rFonts w:eastAsia="Calibri"/>
                <w:b/>
                <w:sz w:val="20"/>
                <w:szCs w:val="20"/>
              </w:rPr>
              <w:t xml:space="preserve">and </w:t>
            </w:r>
            <w:r w:rsidRPr="00886CFE">
              <w:rPr>
                <w:rFonts w:eastAsia="Calibri"/>
                <w:b/>
                <w:sz w:val="20"/>
                <w:szCs w:val="20"/>
              </w:rPr>
              <w:t>Environmental Ha</w:t>
            </w:r>
            <w:r>
              <w:rPr>
                <w:rFonts w:eastAsia="Calibri"/>
                <w:b/>
                <w:sz w:val="20"/>
                <w:szCs w:val="20"/>
              </w:rPr>
              <w:t xml:space="preserve">zards </w:t>
            </w:r>
          </w:p>
          <w:p w:rsidR="00832DAA" w:rsidRPr="00886CFE" w:rsidRDefault="00832DAA" w:rsidP="00A66EEC">
            <w:pPr>
              <w:spacing w:after="0"/>
              <w:contextualSpacing/>
              <w:rPr>
                <w:rFonts w:eastAsia="Calibri"/>
                <w:sz w:val="20"/>
                <w:szCs w:val="20"/>
              </w:rPr>
            </w:pPr>
            <w:r w:rsidRPr="00886CFE">
              <w:rPr>
                <w:rFonts w:eastAsia="Calibri"/>
                <w:sz w:val="20"/>
                <w:szCs w:val="20"/>
              </w:rPr>
              <w:t xml:space="preserve">Due: </w:t>
            </w:r>
            <w:r>
              <w:rPr>
                <w:rFonts w:eastAsia="Calibri"/>
                <w:sz w:val="20"/>
                <w:szCs w:val="20"/>
              </w:rPr>
              <w:t>10/28 between  06a-10a</w:t>
            </w:r>
            <w:r w:rsidRPr="00886CFE">
              <w:rPr>
                <w:rFonts w:eastAsia="Calibri"/>
                <w:sz w:val="20"/>
                <w:szCs w:val="20"/>
              </w:rPr>
              <w:t xml:space="preserve">         </w:t>
            </w:r>
          </w:p>
          <w:p w:rsidR="00832DAA" w:rsidRPr="003E6E81" w:rsidRDefault="004139FA" w:rsidP="00A66EEC">
            <w:pPr>
              <w:spacing w:after="0"/>
              <w:contextualSpacing/>
              <w:rPr>
                <w:sz w:val="20"/>
                <w:szCs w:val="20"/>
              </w:rPr>
            </w:pPr>
            <w:r>
              <w:rPr>
                <w:rFonts w:eastAsia="Calibri"/>
                <w:sz w:val="20"/>
                <w:szCs w:val="20"/>
              </w:rPr>
              <w:t>Points: 40</w:t>
            </w:r>
          </w:p>
        </w:tc>
      </w:tr>
      <w:tr w:rsidR="00832DAA" w:rsidRPr="00991D50" w:rsidTr="004B7864">
        <w:trPr>
          <w:gridAfter w:val="1"/>
          <w:wAfter w:w="17" w:type="dxa"/>
          <w:trHeight w:val="755"/>
        </w:trPr>
        <w:tc>
          <w:tcPr>
            <w:tcW w:w="927" w:type="dxa"/>
            <w:gridSpan w:val="2"/>
            <w:tcBorders>
              <w:top w:val="single" w:sz="4" w:space="0" w:color="auto"/>
              <w:left w:val="single" w:sz="4" w:space="0" w:color="auto"/>
              <w:bottom w:val="single" w:sz="4" w:space="0" w:color="auto"/>
              <w:right w:val="single" w:sz="4" w:space="0" w:color="auto"/>
            </w:tcBorders>
            <w:shd w:val="clear" w:color="auto" w:fill="41F145"/>
            <w:noWrap/>
            <w:vAlign w:val="bottom"/>
            <w:hideMark/>
          </w:tcPr>
          <w:p w:rsidR="00832DAA" w:rsidRDefault="00832DAA" w:rsidP="00A66EEC">
            <w:pPr>
              <w:spacing w:after="0"/>
              <w:rPr>
                <w:bCs/>
                <w:color w:val="000000"/>
                <w:sz w:val="20"/>
                <w:szCs w:val="20"/>
              </w:rPr>
            </w:pPr>
            <w:r>
              <w:rPr>
                <w:bCs/>
                <w:color w:val="000000"/>
                <w:sz w:val="20"/>
                <w:szCs w:val="20"/>
              </w:rPr>
              <w:t>11</w:t>
            </w:r>
          </w:p>
          <w:p w:rsidR="00832DAA" w:rsidRPr="003E6E81" w:rsidRDefault="00832DAA" w:rsidP="00A66EEC">
            <w:pPr>
              <w:spacing w:after="0"/>
              <w:rPr>
                <w:bCs/>
                <w:color w:val="000000"/>
                <w:sz w:val="20"/>
                <w:szCs w:val="20"/>
              </w:rPr>
            </w:pPr>
          </w:p>
        </w:tc>
        <w:tc>
          <w:tcPr>
            <w:tcW w:w="1488"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rPr>
                <w:bCs/>
                <w:color w:val="000000"/>
                <w:sz w:val="20"/>
                <w:szCs w:val="20"/>
              </w:rPr>
            </w:pPr>
            <w:r>
              <w:rPr>
                <w:bCs/>
                <w:color w:val="000000"/>
                <w:sz w:val="20"/>
                <w:szCs w:val="20"/>
              </w:rPr>
              <w:t>Oct 30</w:t>
            </w:r>
          </w:p>
          <w:p w:rsidR="00832DAA" w:rsidRPr="003E6E81" w:rsidRDefault="00832DAA" w:rsidP="00A66EEC">
            <w:pPr>
              <w:spacing w:after="0"/>
              <w:rPr>
                <w:bCs/>
                <w:color w:val="000000"/>
                <w:sz w:val="20"/>
                <w:szCs w:val="20"/>
              </w:rPr>
            </w:pP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rPr>
                <w:bCs/>
                <w:color w:val="000000"/>
                <w:sz w:val="20"/>
                <w:szCs w:val="20"/>
              </w:rPr>
            </w:pPr>
            <w:r w:rsidRPr="003E6E81">
              <w:rPr>
                <w:bCs/>
                <w:color w:val="000000"/>
                <w:sz w:val="20"/>
                <w:szCs w:val="20"/>
              </w:rPr>
              <w:t>LP 9 Community Nursing</w:t>
            </w:r>
          </w:p>
          <w:p w:rsidR="00832DAA" w:rsidRPr="003E6E81" w:rsidRDefault="00832DAA" w:rsidP="00A66EEC">
            <w:pPr>
              <w:spacing w:after="0"/>
              <w:rPr>
                <w:bCs/>
                <w:color w:val="000000"/>
                <w:sz w:val="20"/>
                <w:szCs w:val="20"/>
              </w:rPr>
            </w:pPr>
          </w:p>
        </w:tc>
        <w:tc>
          <w:tcPr>
            <w:tcW w:w="2943"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line="240" w:lineRule="auto"/>
              <w:rPr>
                <w:sz w:val="20"/>
                <w:szCs w:val="20"/>
              </w:rPr>
            </w:pPr>
            <w:r w:rsidRPr="003E6E81">
              <w:rPr>
                <w:sz w:val="20"/>
                <w:szCs w:val="20"/>
              </w:rPr>
              <w:t>DQ: Healthy People 2020</w:t>
            </w:r>
          </w:p>
          <w:p w:rsidR="00832DAA" w:rsidRDefault="00832DAA" w:rsidP="00A66EEC">
            <w:pPr>
              <w:spacing w:after="0" w:line="240" w:lineRule="auto"/>
              <w:rPr>
                <w:sz w:val="20"/>
                <w:szCs w:val="20"/>
              </w:rPr>
            </w:pPr>
            <w:r>
              <w:rPr>
                <w:sz w:val="20"/>
                <w:szCs w:val="20"/>
              </w:rPr>
              <w:t>Due: 11/2 See DB guidelines</w:t>
            </w:r>
          </w:p>
          <w:p w:rsidR="00832DAA" w:rsidRPr="003E6E81" w:rsidRDefault="00832DAA" w:rsidP="00A66EEC">
            <w:pPr>
              <w:spacing w:after="0" w:line="240" w:lineRule="auto"/>
              <w:rPr>
                <w:sz w:val="20"/>
                <w:szCs w:val="20"/>
              </w:rPr>
            </w:pPr>
          </w:p>
        </w:tc>
        <w:tc>
          <w:tcPr>
            <w:tcW w:w="3258" w:type="dxa"/>
            <w:gridSpan w:val="2"/>
            <w:tcBorders>
              <w:top w:val="single" w:sz="4" w:space="0" w:color="auto"/>
              <w:left w:val="single" w:sz="4" w:space="0" w:color="auto"/>
              <w:bottom w:val="single" w:sz="4" w:space="0" w:color="auto"/>
              <w:right w:val="single" w:sz="4" w:space="0" w:color="auto"/>
            </w:tcBorders>
            <w:shd w:val="clear" w:color="auto" w:fill="9CC2E5"/>
          </w:tcPr>
          <w:p w:rsidR="00832DAA" w:rsidRPr="00886CFE" w:rsidRDefault="00832DAA" w:rsidP="00A66EEC">
            <w:pPr>
              <w:spacing w:after="0"/>
              <w:contextualSpacing/>
              <w:rPr>
                <w:rFonts w:eastAsia="Calibri"/>
                <w:b/>
                <w:sz w:val="20"/>
                <w:szCs w:val="20"/>
              </w:rPr>
            </w:pPr>
            <w:r w:rsidRPr="00886CFE">
              <w:rPr>
                <w:rFonts w:eastAsia="Calibri"/>
                <w:b/>
                <w:sz w:val="20"/>
                <w:szCs w:val="20"/>
              </w:rPr>
              <w:t>Group Community Project</w:t>
            </w:r>
          </w:p>
          <w:p w:rsidR="00832DAA" w:rsidRDefault="00832DAA" w:rsidP="00A66EEC">
            <w:pPr>
              <w:spacing w:after="0"/>
              <w:contextualSpacing/>
              <w:rPr>
                <w:rFonts w:eastAsia="Calibri"/>
                <w:sz w:val="20"/>
                <w:szCs w:val="20"/>
              </w:rPr>
            </w:pPr>
            <w:r w:rsidRPr="00886CFE">
              <w:rPr>
                <w:rFonts w:eastAsia="Calibri"/>
                <w:sz w:val="20"/>
                <w:szCs w:val="20"/>
              </w:rPr>
              <w:t xml:space="preserve">Due:  </w:t>
            </w:r>
            <w:r>
              <w:rPr>
                <w:rFonts w:eastAsia="Calibri"/>
                <w:sz w:val="20"/>
                <w:szCs w:val="20"/>
              </w:rPr>
              <w:t>11/5 by midnight</w:t>
            </w:r>
            <w:r w:rsidRPr="00886CFE">
              <w:rPr>
                <w:rFonts w:eastAsia="Calibri"/>
                <w:sz w:val="20"/>
                <w:szCs w:val="20"/>
              </w:rPr>
              <w:t xml:space="preserve"> </w:t>
            </w:r>
          </w:p>
          <w:p w:rsidR="00832DAA" w:rsidRPr="00886CFE" w:rsidRDefault="00832DAA" w:rsidP="00A66EEC">
            <w:pPr>
              <w:spacing w:after="0"/>
              <w:contextualSpacing/>
              <w:rPr>
                <w:rFonts w:eastAsia="Calibri"/>
                <w:sz w:val="20"/>
                <w:szCs w:val="20"/>
              </w:rPr>
            </w:pPr>
            <w:r w:rsidRPr="00886CFE">
              <w:rPr>
                <w:rFonts w:eastAsia="Calibri"/>
                <w:sz w:val="20"/>
                <w:szCs w:val="20"/>
              </w:rPr>
              <w:t xml:space="preserve">         Points:  40</w:t>
            </w:r>
          </w:p>
          <w:p w:rsidR="00832DAA" w:rsidRPr="003E6E81" w:rsidRDefault="00832DAA" w:rsidP="00A66EEC">
            <w:pPr>
              <w:spacing w:after="0"/>
              <w:contextualSpacing/>
              <w:rPr>
                <w:sz w:val="20"/>
                <w:szCs w:val="20"/>
              </w:rPr>
            </w:pPr>
          </w:p>
        </w:tc>
      </w:tr>
      <w:tr w:rsidR="00832DAA" w:rsidRPr="00991D50" w:rsidTr="004B7864">
        <w:trPr>
          <w:gridAfter w:val="1"/>
          <w:wAfter w:w="17" w:type="dxa"/>
          <w:trHeight w:val="480"/>
        </w:trPr>
        <w:tc>
          <w:tcPr>
            <w:tcW w:w="927" w:type="dxa"/>
            <w:gridSpan w:val="2"/>
            <w:tcBorders>
              <w:top w:val="single" w:sz="4" w:space="0" w:color="auto"/>
              <w:left w:val="single" w:sz="4" w:space="0" w:color="auto"/>
              <w:bottom w:val="single" w:sz="4" w:space="0" w:color="auto"/>
              <w:right w:val="single" w:sz="4" w:space="0" w:color="auto"/>
            </w:tcBorders>
            <w:shd w:val="clear" w:color="auto" w:fill="41F145"/>
            <w:noWrap/>
            <w:vAlign w:val="bottom"/>
            <w:hideMark/>
          </w:tcPr>
          <w:p w:rsidR="00832DAA" w:rsidRPr="003E6E81" w:rsidRDefault="00832DAA" w:rsidP="00A66EEC">
            <w:pPr>
              <w:spacing w:after="0"/>
              <w:rPr>
                <w:bCs/>
                <w:color w:val="000000"/>
                <w:sz w:val="20"/>
                <w:szCs w:val="20"/>
              </w:rPr>
            </w:pPr>
          </w:p>
          <w:p w:rsidR="00832DAA" w:rsidRDefault="00832DAA" w:rsidP="00A66EEC">
            <w:pPr>
              <w:spacing w:after="0"/>
              <w:rPr>
                <w:bCs/>
                <w:color w:val="000000"/>
                <w:sz w:val="20"/>
                <w:szCs w:val="20"/>
              </w:rPr>
            </w:pPr>
            <w:r>
              <w:rPr>
                <w:bCs/>
                <w:color w:val="000000"/>
                <w:sz w:val="20"/>
                <w:szCs w:val="20"/>
              </w:rPr>
              <w:t>12</w:t>
            </w:r>
          </w:p>
          <w:p w:rsidR="00832DAA" w:rsidRPr="003E6E81" w:rsidRDefault="00832DAA" w:rsidP="00A66EEC">
            <w:pPr>
              <w:spacing w:after="0"/>
              <w:rPr>
                <w:bCs/>
                <w:color w:val="000000"/>
                <w:sz w:val="20"/>
                <w:szCs w:val="20"/>
              </w:rPr>
            </w:pPr>
          </w:p>
        </w:tc>
        <w:tc>
          <w:tcPr>
            <w:tcW w:w="1488"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rPr>
                <w:bCs/>
                <w:color w:val="000000"/>
                <w:sz w:val="20"/>
                <w:szCs w:val="20"/>
              </w:rPr>
            </w:pPr>
            <w:r>
              <w:rPr>
                <w:bCs/>
                <w:color w:val="000000"/>
                <w:sz w:val="20"/>
                <w:szCs w:val="20"/>
              </w:rPr>
              <w:t>Nov 6</w:t>
            </w:r>
          </w:p>
          <w:p w:rsidR="00832DAA" w:rsidRDefault="00832DAA" w:rsidP="00A66EEC">
            <w:pPr>
              <w:spacing w:after="0"/>
              <w:rPr>
                <w:bCs/>
                <w:color w:val="000000"/>
                <w:sz w:val="20"/>
                <w:szCs w:val="20"/>
              </w:rPr>
            </w:pPr>
          </w:p>
          <w:p w:rsidR="00832DAA" w:rsidRPr="003E6E81" w:rsidRDefault="00832DAA" w:rsidP="00A66EEC">
            <w:pPr>
              <w:spacing w:after="0"/>
              <w:rPr>
                <w:bCs/>
                <w:color w:val="000000"/>
                <w:sz w:val="20"/>
                <w:szCs w:val="20"/>
              </w:rPr>
            </w:pP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A66EEC">
            <w:pPr>
              <w:spacing w:after="0"/>
              <w:rPr>
                <w:bCs/>
                <w:color w:val="000000"/>
                <w:sz w:val="20"/>
                <w:szCs w:val="20"/>
              </w:rPr>
            </w:pPr>
            <w:r w:rsidRPr="003E6E81">
              <w:rPr>
                <w:bCs/>
                <w:color w:val="000000"/>
                <w:sz w:val="20"/>
                <w:szCs w:val="20"/>
              </w:rPr>
              <w:t>LP 10 Vulnerable Populations</w:t>
            </w:r>
          </w:p>
          <w:p w:rsidR="00832DAA" w:rsidRPr="003E6E81" w:rsidRDefault="00832DAA" w:rsidP="00A66EEC">
            <w:pPr>
              <w:spacing w:after="0"/>
              <w:rPr>
                <w:bCs/>
                <w:color w:val="000000"/>
                <w:sz w:val="20"/>
                <w:szCs w:val="20"/>
              </w:rPr>
            </w:pPr>
          </w:p>
        </w:tc>
        <w:tc>
          <w:tcPr>
            <w:tcW w:w="2943"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Pr="003E6E81" w:rsidRDefault="00832DAA" w:rsidP="00A66EEC">
            <w:pPr>
              <w:spacing w:after="0" w:line="240" w:lineRule="auto"/>
              <w:rPr>
                <w:sz w:val="20"/>
                <w:szCs w:val="20"/>
              </w:rPr>
            </w:pPr>
            <w:r w:rsidRPr="003E6E81">
              <w:rPr>
                <w:sz w:val="20"/>
                <w:szCs w:val="20"/>
              </w:rPr>
              <w:t xml:space="preserve">DQ: Community Programs </w:t>
            </w:r>
          </w:p>
          <w:p w:rsidR="00832DAA" w:rsidRDefault="00832DAA" w:rsidP="00A66EEC">
            <w:pPr>
              <w:spacing w:after="0" w:line="240" w:lineRule="auto"/>
              <w:rPr>
                <w:sz w:val="20"/>
                <w:szCs w:val="20"/>
              </w:rPr>
            </w:pPr>
            <w:r>
              <w:rPr>
                <w:sz w:val="20"/>
                <w:szCs w:val="20"/>
              </w:rPr>
              <w:t>Due: 11/9 See DB guidelines</w:t>
            </w:r>
          </w:p>
          <w:p w:rsidR="00832DAA" w:rsidRPr="003E6E81" w:rsidRDefault="00832DAA" w:rsidP="00A66EEC">
            <w:pPr>
              <w:spacing w:after="0" w:line="240" w:lineRule="auto"/>
              <w:rPr>
                <w:sz w:val="20"/>
                <w:szCs w:val="20"/>
              </w:rPr>
            </w:pPr>
          </w:p>
        </w:tc>
        <w:tc>
          <w:tcPr>
            <w:tcW w:w="3258" w:type="dxa"/>
            <w:gridSpan w:val="2"/>
            <w:tcBorders>
              <w:top w:val="single" w:sz="4" w:space="0" w:color="auto"/>
              <w:left w:val="nil"/>
              <w:bottom w:val="single" w:sz="4" w:space="0" w:color="auto"/>
              <w:right w:val="single" w:sz="4" w:space="0" w:color="auto"/>
            </w:tcBorders>
            <w:shd w:val="clear" w:color="auto" w:fill="FFFFFF"/>
          </w:tcPr>
          <w:p w:rsidR="00832DAA" w:rsidRPr="003E6E81" w:rsidRDefault="00832DAA" w:rsidP="00A66EEC">
            <w:pPr>
              <w:spacing w:after="0"/>
              <w:contextualSpacing/>
              <w:rPr>
                <w:sz w:val="20"/>
                <w:szCs w:val="20"/>
              </w:rPr>
            </w:pPr>
          </w:p>
        </w:tc>
      </w:tr>
      <w:tr w:rsidR="00832DAA" w:rsidRPr="00991D50" w:rsidTr="004B7864">
        <w:trPr>
          <w:gridAfter w:val="1"/>
          <w:wAfter w:w="17" w:type="dxa"/>
          <w:trHeight w:val="480"/>
        </w:trPr>
        <w:tc>
          <w:tcPr>
            <w:tcW w:w="927" w:type="dxa"/>
            <w:gridSpan w:val="2"/>
            <w:tcBorders>
              <w:top w:val="single" w:sz="4" w:space="0" w:color="auto"/>
              <w:left w:val="single" w:sz="4" w:space="0" w:color="auto"/>
              <w:bottom w:val="single" w:sz="4" w:space="0" w:color="auto"/>
              <w:right w:val="single" w:sz="4" w:space="0" w:color="auto"/>
            </w:tcBorders>
            <w:shd w:val="clear" w:color="auto" w:fill="41F145"/>
            <w:noWrap/>
            <w:vAlign w:val="bottom"/>
            <w:hideMark/>
          </w:tcPr>
          <w:p w:rsidR="00832DAA" w:rsidRPr="002527CA" w:rsidRDefault="00832DAA" w:rsidP="00A66EEC">
            <w:pPr>
              <w:spacing w:after="0"/>
              <w:rPr>
                <w:sz w:val="20"/>
                <w:szCs w:val="20"/>
              </w:rPr>
            </w:pPr>
            <w:r w:rsidRPr="002527CA">
              <w:rPr>
                <w:sz w:val="20"/>
                <w:szCs w:val="20"/>
              </w:rPr>
              <w:t>13</w:t>
            </w:r>
          </w:p>
        </w:tc>
        <w:tc>
          <w:tcPr>
            <w:tcW w:w="1488"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Pr="002527CA" w:rsidRDefault="00832DAA" w:rsidP="00A66EEC">
            <w:pPr>
              <w:spacing w:after="0"/>
              <w:rPr>
                <w:sz w:val="20"/>
                <w:szCs w:val="20"/>
              </w:rPr>
            </w:pPr>
            <w:r w:rsidRPr="002527CA">
              <w:rPr>
                <w:sz w:val="20"/>
                <w:szCs w:val="20"/>
              </w:rPr>
              <w:t>Nov 13</w:t>
            </w: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Pr="002527CA" w:rsidRDefault="00832DAA" w:rsidP="00A66EEC">
            <w:pPr>
              <w:spacing w:after="0"/>
              <w:rPr>
                <w:sz w:val="20"/>
                <w:szCs w:val="20"/>
              </w:rPr>
            </w:pPr>
            <w:r w:rsidRPr="002527CA">
              <w:rPr>
                <w:sz w:val="20"/>
                <w:szCs w:val="20"/>
              </w:rPr>
              <w:t>LP 11 Eating Disorders</w:t>
            </w:r>
          </w:p>
          <w:p w:rsidR="00832DAA" w:rsidRPr="002527CA" w:rsidRDefault="00832DAA" w:rsidP="00A66EEC">
            <w:pPr>
              <w:spacing w:after="0"/>
              <w:rPr>
                <w:sz w:val="20"/>
                <w:szCs w:val="20"/>
              </w:rPr>
            </w:pPr>
          </w:p>
        </w:tc>
        <w:tc>
          <w:tcPr>
            <w:tcW w:w="2943"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Pr="002527CA" w:rsidRDefault="00832DAA" w:rsidP="00A66EEC">
            <w:pPr>
              <w:spacing w:after="0" w:line="240" w:lineRule="auto"/>
              <w:rPr>
                <w:sz w:val="20"/>
                <w:szCs w:val="20"/>
              </w:rPr>
            </w:pPr>
            <w:r w:rsidRPr="002527CA">
              <w:rPr>
                <w:sz w:val="20"/>
                <w:szCs w:val="20"/>
              </w:rPr>
              <w:t>DQ: Review Group Presentations</w:t>
            </w:r>
          </w:p>
          <w:p w:rsidR="00832DAA" w:rsidRPr="002527CA" w:rsidRDefault="00832DAA" w:rsidP="00A66EEC">
            <w:pPr>
              <w:spacing w:after="0" w:line="240" w:lineRule="auto"/>
              <w:rPr>
                <w:sz w:val="20"/>
                <w:szCs w:val="20"/>
              </w:rPr>
            </w:pPr>
            <w:r w:rsidRPr="002527CA">
              <w:rPr>
                <w:sz w:val="20"/>
                <w:szCs w:val="20"/>
              </w:rPr>
              <w:t>Due: 11/16 See DB guidelines</w:t>
            </w:r>
          </w:p>
          <w:p w:rsidR="00832DAA" w:rsidRPr="002527CA" w:rsidRDefault="00832DAA" w:rsidP="00A66EEC">
            <w:pPr>
              <w:spacing w:after="0" w:line="240" w:lineRule="auto"/>
              <w:rPr>
                <w:sz w:val="20"/>
                <w:szCs w:val="20"/>
              </w:rPr>
            </w:pPr>
          </w:p>
        </w:tc>
        <w:tc>
          <w:tcPr>
            <w:tcW w:w="3258" w:type="dxa"/>
            <w:gridSpan w:val="2"/>
            <w:tcBorders>
              <w:top w:val="single" w:sz="4" w:space="0" w:color="auto"/>
              <w:left w:val="nil"/>
              <w:bottom w:val="single" w:sz="4" w:space="0" w:color="auto"/>
              <w:right w:val="single" w:sz="4" w:space="0" w:color="auto"/>
            </w:tcBorders>
            <w:shd w:val="clear" w:color="auto" w:fill="auto"/>
          </w:tcPr>
          <w:p w:rsidR="00A66EEC" w:rsidRDefault="00832DAA" w:rsidP="00A66EEC">
            <w:pPr>
              <w:spacing w:after="0" w:line="240" w:lineRule="auto"/>
              <w:rPr>
                <w:rFonts w:eastAsia="Calibri"/>
                <w:sz w:val="20"/>
                <w:szCs w:val="20"/>
              </w:rPr>
            </w:pPr>
            <w:r w:rsidRPr="002527CA">
              <w:rPr>
                <w:rFonts w:eastAsia="Calibri"/>
                <w:sz w:val="20"/>
                <w:szCs w:val="20"/>
              </w:rPr>
              <w:t>HESI Case Study:  Integumentary Assessment</w:t>
            </w:r>
          </w:p>
          <w:p w:rsidR="00832DAA" w:rsidRPr="002527CA" w:rsidRDefault="00832DAA" w:rsidP="00A66EEC">
            <w:pPr>
              <w:spacing w:after="0" w:line="240" w:lineRule="auto"/>
              <w:rPr>
                <w:rFonts w:eastAsia="Calibri"/>
                <w:sz w:val="20"/>
                <w:szCs w:val="20"/>
              </w:rPr>
            </w:pPr>
            <w:r w:rsidRPr="002527CA">
              <w:rPr>
                <w:rFonts w:eastAsia="Calibri"/>
                <w:sz w:val="20"/>
                <w:szCs w:val="20"/>
              </w:rPr>
              <w:t>Due:  11/19     Points: 1</w:t>
            </w:r>
          </w:p>
          <w:p w:rsidR="00832DAA" w:rsidRPr="002527CA" w:rsidRDefault="00832DAA" w:rsidP="00A66EEC">
            <w:pPr>
              <w:spacing w:after="0"/>
              <w:rPr>
                <w:sz w:val="20"/>
                <w:szCs w:val="20"/>
              </w:rPr>
            </w:pPr>
          </w:p>
        </w:tc>
      </w:tr>
      <w:tr w:rsidR="00832DAA" w:rsidRPr="003E6E81" w:rsidTr="004B786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jc w:val="center"/>
        </w:trPr>
        <w:tc>
          <w:tcPr>
            <w:tcW w:w="927" w:type="dxa"/>
            <w:gridSpan w:val="2"/>
            <w:tcBorders>
              <w:top w:val="single" w:sz="4" w:space="0" w:color="auto"/>
              <w:left w:val="single" w:sz="4" w:space="0" w:color="auto"/>
              <w:bottom w:val="single" w:sz="4" w:space="0" w:color="auto"/>
              <w:right w:val="single" w:sz="4" w:space="0" w:color="auto"/>
            </w:tcBorders>
            <w:shd w:val="clear" w:color="auto" w:fill="41F145"/>
          </w:tcPr>
          <w:p w:rsidR="00832DAA" w:rsidRPr="00D57975" w:rsidRDefault="00832DAA" w:rsidP="00A66EEC">
            <w:pPr>
              <w:spacing w:after="0"/>
              <w:rPr>
                <w:sz w:val="20"/>
                <w:szCs w:val="20"/>
              </w:rPr>
            </w:pPr>
            <w:r>
              <w:rPr>
                <w:sz w:val="20"/>
                <w:szCs w:val="20"/>
              </w:rPr>
              <w:t>14</w:t>
            </w:r>
          </w:p>
        </w:tc>
        <w:tc>
          <w:tcPr>
            <w:tcW w:w="1488" w:type="dxa"/>
            <w:gridSpan w:val="2"/>
            <w:tcBorders>
              <w:top w:val="single" w:sz="4" w:space="0" w:color="auto"/>
              <w:left w:val="nil"/>
              <w:bottom w:val="single" w:sz="4" w:space="0" w:color="auto"/>
              <w:right w:val="single" w:sz="4" w:space="0" w:color="auto"/>
            </w:tcBorders>
            <w:shd w:val="clear" w:color="auto" w:fill="auto"/>
            <w:vAlign w:val="bottom"/>
          </w:tcPr>
          <w:p w:rsidR="00832DAA" w:rsidRDefault="00832DAA" w:rsidP="00A66EEC">
            <w:pPr>
              <w:spacing w:after="0"/>
              <w:rPr>
                <w:bCs/>
                <w:color w:val="000000"/>
                <w:sz w:val="20"/>
                <w:szCs w:val="20"/>
              </w:rPr>
            </w:pPr>
            <w:r>
              <w:rPr>
                <w:bCs/>
                <w:color w:val="000000"/>
                <w:sz w:val="20"/>
                <w:szCs w:val="20"/>
              </w:rPr>
              <w:t>Nov 20</w:t>
            </w:r>
          </w:p>
        </w:tc>
        <w:tc>
          <w:tcPr>
            <w:tcW w:w="2400" w:type="dxa"/>
            <w:gridSpan w:val="2"/>
            <w:tcBorders>
              <w:top w:val="single" w:sz="4" w:space="0" w:color="auto"/>
              <w:left w:val="nil"/>
              <w:bottom w:val="single" w:sz="4" w:space="0" w:color="auto"/>
              <w:right w:val="single" w:sz="4" w:space="0" w:color="auto"/>
            </w:tcBorders>
            <w:shd w:val="clear" w:color="auto" w:fill="auto"/>
            <w:vAlign w:val="bottom"/>
          </w:tcPr>
          <w:p w:rsidR="00832DAA" w:rsidRPr="00D57975" w:rsidRDefault="00832DAA" w:rsidP="00A66EEC">
            <w:pPr>
              <w:spacing w:after="0" w:line="240" w:lineRule="auto"/>
              <w:rPr>
                <w:b/>
                <w:bCs/>
                <w:color w:val="000000"/>
                <w:sz w:val="20"/>
                <w:szCs w:val="20"/>
              </w:rPr>
            </w:pPr>
            <w:r w:rsidRPr="00D57975">
              <w:rPr>
                <w:b/>
                <w:bCs/>
                <w:color w:val="000000"/>
                <w:sz w:val="20"/>
                <w:szCs w:val="20"/>
              </w:rPr>
              <w:t>Thanksgiving Break</w:t>
            </w:r>
          </w:p>
        </w:tc>
        <w:tc>
          <w:tcPr>
            <w:tcW w:w="2943" w:type="dxa"/>
            <w:gridSpan w:val="2"/>
            <w:tcBorders>
              <w:top w:val="single" w:sz="4" w:space="0" w:color="auto"/>
              <w:left w:val="nil"/>
              <w:bottom w:val="single" w:sz="4" w:space="0" w:color="auto"/>
              <w:right w:val="single" w:sz="4" w:space="0" w:color="auto"/>
            </w:tcBorders>
            <w:shd w:val="clear" w:color="auto" w:fill="auto"/>
            <w:vAlign w:val="bottom"/>
          </w:tcPr>
          <w:p w:rsidR="00832DAA" w:rsidRPr="003E6E81" w:rsidRDefault="00832DAA" w:rsidP="00A66EEC">
            <w:pPr>
              <w:spacing w:after="0" w:line="240" w:lineRule="auto"/>
              <w:rPr>
                <w:sz w:val="20"/>
                <w:szCs w:val="20"/>
              </w:rPr>
            </w:pPr>
          </w:p>
        </w:tc>
        <w:tc>
          <w:tcPr>
            <w:tcW w:w="3266" w:type="dxa"/>
            <w:gridSpan w:val="2"/>
            <w:tcBorders>
              <w:top w:val="single" w:sz="4" w:space="0" w:color="auto"/>
              <w:left w:val="nil"/>
              <w:bottom w:val="single" w:sz="4" w:space="0" w:color="auto"/>
              <w:right w:val="single" w:sz="4" w:space="0" w:color="auto"/>
            </w:tcBorders>
            <w:shd w:val="clear" w:color="auto" w:fill="FFFFFF"/>
          </w:tcPr>
          <w:p w:rsidR="00832DAA" w:rsidRPr="0032743A" w:rsidRDefault="00832DAA" w:rsidP="00A66EEC">
            <w:pPr>
              <w:spacing w:after="0"/>
              <w:contextualSpacing/>
              <w:rPr>
                <w:rFonts w:eastAsia="Calibri"/>
                <w:b/>
                <w:sz w:val="20"/>
                <w:szCs w:val="20"/>
              </w:rPr>
            </w:pPr>
          </w:p>
        </w:tc>
      </w:tr>
      <w:tr w:rsidR="00832DAA" w:rsidRPr="003E6E81" w:rsidTr="004B786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286"/>
          <w:jc w:val="center"/>
        </w:trPr>
        <w:tc>
          <w:tcPr>
            <w:tcW w:w="927" w:type="dxa"/>
            <w:gridSpan w:val="2"/>
            <w:tcBorders>
              <w:top w:val="single" w:sz="4" w:space="0" w:color="auto"/>
              <w:left w:val="single" w:sz="4" w:space="0" w:color="auto"/>
              <w:right w:val="single" w:sz="4" w:space="0" w:color="auto"/>
            </w:tcBorders>
            <w:shd w:val="clear" w:color="auto" w:fill="41F145"/>
          </w:tcPr>
          <w:p w:rsidR="00832DAA" w:rsidRPr="00D57975" w:rsidRDefault="00832DAA" w:rsidP="00A66EEC">
            <w:pPr>
              <w:spacing w:after="0"/>
              <w:rPr>
                <w:rFonts w:eastAsia="Calibri"/>
                <w:b/>
                <w:sz w:val="20"/>
                <w:szCs w:val="20"/>
              </w:rPr>
            </w:pPr>
            <w:r>
              <w:rPr>
                <w:sz w:val="20"/>
                <w:szCs w:val="20"/>
              </w:rPr>
              <w:t>15</w:t>
            </w:r>
          </w:p>
        </w:tc>
        <w:tc>
          <w:tcPr>
            <w:tcW w:w="1488" w:type="dxa"/>
            <w:gridSpan w:val="2"/>
            <w:tcBorders>
              <w:top w:val="single" w:sz="4" w:space="0" w:color="auto"/>
              <w:left w:val="nil"/>
              <w:right w:val="single" w:sz="4" w:space="0" w:color="auto"/>
            </w:tcBorders>
            <w:shd w:val="clear" w:color="auto" w:fill="auto"/>
            <w:vAlign w:val="bottom"/>
            <w:hideMark/>
          </w:tcPr>
          <w:p w:rsidR="00832DAA" w:rsidRDefault="00832DAA" w:rsidP="00A66EEC">
            <w:pPr>
              <w:spacing w:after="0"/>
              <w:rPr>
                <w:bCs/>
                <w:color w:val="000000"/>
                <w:sz w:val="20"/>
                <w:szCs w:val="20"/>
              </w:rPr>
            </w:pPr>
            <w:r>
              <w:rPr>
                <w:bCs/>
                <w:color w:val="000000"/>
                <w:sz w:val="20"/>
                <w:szCs w:val="20"/>
              </w:rPr>
              <w:t>Nov 27</w:t>
            </w:r>
          </w:p>
          <w:p w:rsidR="00832DAA" w:rsidRDefault="00832DAA" w:rsidP="00A66EEC">
            <w:pPr>
              <w:spacing w:after="0"/>
              <w:rPr>
                <w:rFonts w:eastAsia="Calibri"/>
                <w:b/>
              </w:rPr>
            </w:pPr>
          </w:p>
        </w:tc>
        <w:tc>
          <w:tcPr>
            <w:tcW w:w="2400" w:type="dxa"/>
            <w:gridSpan w:val="2"/>
            <w:tcBorders>
              <w:top w:val="single" w:sz="4" w:space="0" w:color="auto"/>
              <w:left w:val="nil"/>
              <w:right w:val="single" w:sz="4" w:space="0" w:color="auto"/>
            </w:tcBorders>
            <w:shd w:val="clear" w:color="auto" w:fill="auto"/>
            <w:vAlign w:val="bottom"/>
            <w:hideMark/>
          </w:tcPr>
          <w:p w:rsidR="00832DAA" w:rsidRDefault="00832DAA" w:rsidP="00A66EEC">
            <w:pPr>
              <w:spacing w:after="0" w:line="240" w:lineRule="auto"/>
              <w:rPr>
                <w:bCs/>
                <w:color w:val="000000"/>
                <w:sz w:val="20"/>
                <w:szCs w:val="20"/>
              </w:rPr>
            </w:pPr>
            <w:r>
              <w:rPr>
                <w:bCs/>
                <w:color w:val="000000"/>
                <w:sz w:val="20"/>
                <w:szCs w:val="20"/>
              </w:rPr>
              <w:t>LP 11 Eating Disorder Continued</w:t>
            </w:r>
          </w:p>
          <w:p w:rsidR="00832DAA" w:rsidRDefault="00832DAA" w:rsidP="00A66EEC">
            <w:pPr>
              <w:spacing w:after="0" w:line="240" w:lineRule="auto"/>
              <w:rPr>
                <w:rFonts w:eastAsia="Calibri"/>
                <w:b/>
              </w:rPr>
            </w:pPr>
          </w:p>
        </w:tc>
        <w:tc>
          <w:tcPr>
            <w:tcW w:w="2943" w:type="dxa"/>
            <w:gridSpan w:val="2"/>
            <w:tcBorders>
              <w:top w:val="single" w:sz="4" w:space="0" w:color="auto"/>
              <w:left w:val="nil"/>
              <w:right w:val="single" w:sz="4" w:space="0" w:color="auto"/>
            </w:tcBorders>
            <w:shd w:val="clear" w:color="auto" w:fill="auto"/>
            <w:vAlign w:val="bottom"/>
            <w:hideMark/>
          </w:tcPr>
          <w:p w:rsidR="00832DAA" w:rsidRDefault="00832DAA" w:rsidP="00A66EEC">
            <w:pPr>
              <w:spacing w:after="0" w:line="240" w:lineRule="auto"/>
              <w:rPr>
                <w:sz w:val="20"/>
                <w:szCs w:val="20"/>
              </w:rPr>
            </w:pPr>
            <w:r w:rsidRPr="003E6E81">
              <w:rPr>
                <w:sz w:val="20"/>
                <w:szCs w:val="20"/>
              </w:rPr>
              <w:t xml:space="preserve">DQ: Eating Disorders </w:t>
            </w:r>
            <w:r>
              <w:rPr>
                <w:sz w:val="20"/>
                <w:szCs w:val="20"/>
              </w:rPr>
              <w:t xml:space="preserve"> </w:t>
            </w:r>
          </w:p>
          <w:p w:rsidR="00832DAA" w:rsidRDefault="00832DAA" w:rsidP="00A66EEC">
            <w:pPr>
              <w:spacing w:after="0" w:line="240" w:lineRule="auto"/>
              <w:rPr>
                <w:sz w:val="20"/>
                <w:szCs w:val="20"/>
              </w:rPr>
            </w:pPr>
            <w:r>
              <w:rPr>
                <w:sz w:val="20"/>
                <w:szCs w:val="20"/>
              </w:rPr>
              <w:t>Due: 11/30 See DB guidelines</w:t>
            </w:r>
          </w:p>
          <w:p w:rsidR="00832DAA" w:rsidRDefault="00832DAA" w:rsidP="00A66EEC">
            <w:pPr>
              <w:spacing w:after="0" w:line="240" w:lineRule="auto"/>
              <w:rPr>
                <w:rFonts w:eastAsia="Calibri"/>
                <w:b/>
              </w:rPr>
            </w:pPr>
          </w:p>
        </w:tc>
        <w:tc>
          <w:tcPr>
            <w:tcW w:w="3266" w:type="dxa"/>
            <w:gridSpan w:val="2"/>
            <w:tcBorders>
              <w:top w:val="single" w:sz="4" w:space="0" w:color="auto"/>
              <w:left w:val="nil"/>
              <w:right w:val="single" w:sz="4" w:space="0" w:color="auto"/>
            </w:tcBorders>
            <w:shd w:val="clear" w:color="auto" w:fill="ED7D31"/>
          </w:tcPr>
          <w:p w:rsidR="00832DAA" w:rsidRPr="0032743A" w:rsidRDefault="00832DAA" w:rsidP="00A66EEC">
            <w:pPr>
              <w:spacing w:after="0"/>
              <w:contextualSpacing/>
              <w:rPr>
                <w:rFonts w:eastAsia="Calibri"/>
                <w:sz w:val="20"/>
                <w:szCs w:val="20"/>
              </w:rPr>
            </w:pPr>
            <w:r w:rsidRPr="0032743A">
              <w:rPr>
                <w:rFonts w:eastAsia="Calibri"/>
                <w:b/>
                <w:sz w:val="20"/>
                <w:szCs w:val="20"/>
              </w:rPr>
              <w:t>Quiz #4:</w:t>
            </w:r>
            <w:r w:rsidRPr="0032743A">
              <w:rPr>
                <w:rFonts w:eastAsia="Calibri"/>
                <w:sz w:val="20"/>
                <w:szCs w:val="20"/>
              </w:rPr>
              <w:t xml:space="preserve"> Community Nursing</w:t>
            </w:r>
            <w:r>
              <w:rPr>
                <w:rFonts w:eastAsia="Calibri"/>
                <w:sz w:val="20"/>
                <w:szCs w:val="20"/>
              </w:rPr>
              <w:t xml:space="preserve">, Vulnerable Populations, and Eating Disorders </w:t>
            </w:r>
          </w:p>
          <w:p w:rsidR="00832DAA" w:rsidRPr="0032743A" w:rsidRDefault="00832DAA" w:rsidP="00A66EEC">
            <w:pPr>
              <w:spacing w:after="0"/>
              <w:contextualSpacing/>
              <w:rPr>
                <w:rFonts w:eastAsia="Calibri"/>
                <w:b/>
                <w:sz w:val="20"/>
                <w:szCs w:val="20"/>
              </w:rPr>
            </w:pPr>
            <w:r>
              <w:rPr>
                <w:rFonts w:eastAsia="Calibri"/>
                <w:sz w:val="20"/>
                <w:szCs w:val="20"/>
              </w:rPr>
              <w:t>Due:  12/2 between 6a-10a</w:t>
            </w:r>
            <w:r w:rsidRPr="0032743A">
              <w:rPr>
                <w:rFonts w:eastAsia="Calibri"/>
                <w:b/>
                <w:sz w:val="20"/>
                <w:szCs w:val="20"/>
              </w:rPr>
              <w:t xml:space="preserve">        </w:t>
            </w:r>
          </w:p>
          <w:p w:rsidR="00832DAA" w:rsidRPr="004819AF" w:rsidRDefault="004139FA" w:rsidP="00A66EEC">
            <w:pPr>
              <w:spacing w:after="0"/>
              <w:contextualSpacing/>
              <w:rPr>
                <w:color w:val="41F145"/>
                <w:sz w:val="20"/>
                <w:szCs w:val="20"/>
              </w:rPr>
            </w:pPr>
            <w:r>
              <w:rPr>
                <w:rFonts w:eastAsia="Calibri"/>
                <w:sz w:val="20"/>
                <w:szCs w:val="20"/>
              </w:rPr>
              <w:t>Points: 40</w:t>
            </w:r>
          </w:p>
        </w:tc>
      </w:tr>
      <w:tr w:rsidR="00832DAA" w:rsidRPr="00991D50" w:rsidTr="004B7864">
        <w:trPr>
          <w:gridAfter w:val="1"/>
          <w:wAfter w:w="17" w:type="dxa"/>
          <w:trHeight w:val="623"/>
        </w:trPr>
        <w:tc>
          <w:tcPr>
            <w:tcW w:w="927" w:type="dxa"/>
            <w:gridSpan w:val="2"/>
            <w:vMerge w:val="restart"/>
            <w:tcBorders>
              <w:top w:val="single" w:sz="4" w:space="0" w:color="auto"/>
              <w:left w:val="single" w:sz="4" w:space="0" w:color="auto"/>
              <w:right w:val="single" w:sz="4" w:space="0" w:color="auto"/>
            </w:tcBorders>
            <w:shd w:val="clear" w:color="auto" w:fill="41F145"/>
            <w:noWrap/>
            <w:vAlign w:val="bottom"/>
            <w:hideMark/>
          </w:tcPr>
          <w:p w:rsidR="00832DAA" w:rsidRDefault="00832DAA" w:rsidP="00A66EEC">
            <w:pPr>
              <w:spacing w:after="0"/>
              <w:rPr>
                <w:bCs/>
                <w:color w:val="000000"/>
                <w:sz w:val="20"/>
                <w:szCs w:val="20"/>
              </w:rPr>
            </w:pPr>
            <w:r>
              <w:rPr>
                <w:bCs/>
                <w:color w:val="000000"/>
                <w:sz w:val="20"/>
                <w:szCs w:val="20"/>
              </w:rPr>
              <w:t>16</w:t>
            </w:r>
          </w:p>
          <w:p w:rsidR="00832DAA" w:rsidRPr="003E6E81" w:rsidRDefault="00832DAA" w:rsidP="00A66EEC">
            <w:pPr>
              <w:spacing w:after="0"/>
              <w:rPr>
                <w:bCs/>
                <w:color w:val="000000"/>
                <w:sz w:val="20"/>
                <w:szCs w:val="20"/>
              </w:rPr>
            </w:pPr>
          </w:p>
        </w:tc>
        <w:tc>
          <w:tcPr>
            <w:tcW w:w="1488" w:type="dxa"/>
            <w:gridSpan w:val="2"/>
            <w:vMerge w:val="restart"/>
            <w:tcBorders>
              <w:top w:val="single" w:sz="4" w:space="0" w:color="auto"/>
              <w:left w:val="nil"/>
              <w:right w:val="single" w:sz="4" w:space="0" w:color="auto"/>
            </w:tcBorders>
            <w:shd w:val="clear" w:color="auto" w:fill="auto"/>
            <w:noWrap/>
            <w:vAlign w:val="bottom"/>
            <w:hideMark/>
          </w:tcPr>
          <w:p w:rsidR="00832DAA" w:rsidRDefault="00832DAA" w:rsidP="00A66EEC">
            <w:pPr>
              <w:spacing w:after="0"/>
              <w:rPr>
                <w:bCs/>
                <w:color w:val="000000"/>
                <w:sz w:val="20"/>
                <w:szCs w:val="20"/>
              </w:rPr>
            </w:pPr>
            <w:r>
              <w:rPr>
                <w:bCs/>
                <w:color w:val="000000"/>
                <w:sz w:val="20"/>
                <w:szCs w:val="20"/>
              </w:rPr>
              <w:t>Dec 4</w:t>
            </w:r>
          </w:p>
          <w:p w:rsidR="00832DAA" w:rsidRDefault="00832DAA" w:rsidP="00A66EEC">
            <w:pPr>
              <w:spacing w:after="0"/>
              <w:rPr>
                <w:bCs/>
                <w:color w:val="000000"/>
                <w:sz w:val="20"/>
                <w:szCs w:val="20"/>
              </w:rPr>
            </w:pPr>
          </w:p>
        </w:tc>
        <w:tc>
          <w:tcPr>
            <w:tcW w:w="2400" w:type="dxa"/>
            <w:gridSpan w:val="2"/>
            <w:vMerge w:val="restart"/>
            <w:tcBorders>
              <w:top w:val="single" w:sz="4" w:space="0" w:color="auto"/>
              <w:left w:val="nil"/>
              <w:right w:val="single" w:sz="4" w:space="0" w:color="auto"/>
            </w:tcBorders>
            <w:shd w:val="clear" w:color="auto" w:fill="auto"/>
            <w:noWrap/>
            <w:vAlign w:val="bottom"/>
            <w:hideMark/>
          </w:tcPr>
          <w:p w:rsidR="00832DAA" w:rsidRDefault="00832DAA" w:rsidP="00A66EEC">
            <w:pPr>
              <w:spacing w:after="0"/>
              <w:rPr>
                <w:bCs/>
                <w:color w:val="000000"/>
                <w:sz w:val="20"/>
                <w:szCs w:val="20"/>
              </w:rPr>
            </w:pPr>
            <w:r w:rsidRPr="003E6E81">
              <w:rPr>
                <w:bCs/>
                <w:color w:val="000000"/>
                <w:sz w:val="20"/>
                <w:szCs w:val="20"/>
              </w:rPr>
              <w:t>LP 12 MH Disorders in Children and Adolescents</w:t>
            </w:r>
          </w:p>
          <w:p w:rsidR="00832DAA" w:rsidRPr="003E6E81" w:rsidRDefault="00832DAA" w:rsidP="00A66EEC">
            <w:pPr>
              <w:spacing w:after="0"/>
              <w:rPr>
                <w:bCs/>
                <w:color w:val="000000"/>
                <w:sz w:val="20"/>
                <w:szCs w:val="20"/>
              </w:rPr>
            </w:pPr>
          </w:p>
        </w:tc>
        <w:tc>
          <w:tcPr>
            <w:tcW w:w="2943" w:type="dxa"/>
            <w:gridSpan w:val="2"/>
            <w:vMerge w:val="restart"/>
            <w:tcBorders>
              <w:top w:val="single" w:sz="4" w:space="0" w:color="auto"/>
              <w:left w:val="nil"/>
              <w:right w:val="single" w:sz="4" w:space="0" w:color="auto"/>
            </w:tcBorders>
            <w:shd w:val="clear" w:color="auto" w:fill="auto"/>
            <w:noWrap/>
            <w:vAlign w:val="bottom"/>
            <w:hideMark/>
          </w:tcPr>
          <w:p w:rsidR="00832DAA" w:rsidRDefault="00832DAA" w:rsidP="00A66EEC">
            <w:pPr>
              <w:spacing w:after="0" w:line="240" w:lineRule="auto"/>
              <w:rPr>
                <w:sz w:val="20"/>
                <w:szCs w:val="20"/>
              </w:rPr>
            </w:pPr>
            <w:r w:rsidRPr="003E6E81">
              <w:rPr>
                <w:sz w:val="20"/>
                <w:szCs w:val="20"/>
              </w:rPr>
              <w:t xml:space="preserve">DQ: Bullying </w:t>
            </w:r>
          </w:p>
          <w:p w:rsidR="00832DAA" w:rsidRDefault="00832DAA" w:rsidP="00A66EEC">
            <w:pPr>
              <w:spacing w:after="0" w:line="240" w:lineRule="auto"/>
              <w:rPr>
                <w:sz w:val="20"/>
                <w:szCs w:val="20"/>
              </w:rPr>
            </w:pPr>
            <w:r>
              <w:rPr>
                <w:sz w:val="20"/>
                <w:szCs w:val="20"/>
              </w:rPr>
              <w:t>Due: 12/7 See DB guidelines</w:t>
            </w:r>
          </w:p>
          <w:p w:rsidR="00832DAA" w:rsidRPr="003E6E81" w:rsidRDefault="00832DAA" w:rsidP="00A66EEC">
            <w:pPr>
              <w:spacing w:after="0" w:line="240" w:lineRule="auto"/>
              <w:rPr>
                <w:sz w:val="20"/>
                <w:szCs w:val="20"/>
              </w:rPr>
            </w:pPr>
          </w:p>
        </w:tc>
        <w:tc>
          <w:tcPr>
            <w:tcW w:w="3258" w:type="dxa"/>
            <w:gridSpan w:val="2"/>
            <w:tcBorders>
              <w:top w:val="single" w:sz="4" w:space="0" w:color="auto"/>
              <w:left w:val="nil"/>
              <w:bottom w:val="single" w:sz="4" w:space="0" w:color="auto"/>
              <w:right w:val="single" w:sz="4" w:space="0" w:color="auto"/>
            </w:tcBorders>
            <w:shd w:val="clear" w:color="auto" w:fill="FFFFFF" w:themeFill="background1"/>
          </w:tcPr>
          <w:p w:rsidR="00832DAA" w:rsidRPr="0032743A" w:rsidRDefault="00832DAA" w:rsidP="00A66EEC">
            <w:pPr>
              <w:spacing w:after="0"/>
              <w:contextualSpacing/>
              <w:rPr>
                <w:rFonts w:eastAsia="Calibri"/>
                <w:sz w:val="20"/>
                <w:szCs w:val="20"/>
              </w:rPr>
            </w:pPr>
            <w:r w:rsidRPr="0032743A">
              <w:rPr>
                <w:rFonts w:eastAsia="Calibri"/>
                <w:sz w:val="20"/>
                <w:szCs w:val="20"/>
              </w:rPr>
              <w:t>HESI Case Study: Attention Deficit Hyperactivity Disorder</w:t>
            </w:r>
          </w:p>
          <w:p w:rsidR="00832DAA" w:rsidRPr="003E6E81" w:rsidRDefault="00832DAA" w:rsidP="00A66EEC">
            <w:pPr>
              <w:spacing w:after="0"/>
              <w:contextualSpacing/>
              <w:rPr>
                <w:sz w:val="20"/>
                <w:szCs w:val="20"/>
              </w:rPr>
            </w:pPr>
            <w:r>
              <w:rPr>
                <w:rFonts w:eastAsia="Calibri"/>
                <w:sz w:val="20"/>
                <w:szCs w:val="20"/>
              </w:rPr>
              <w:t>Due: 12/10</w:t>
            </w:r>
            <w:r w:rsidRPr="0032743A">
              <w:rPr>
                <w:rFonts w:eastAsia="Calibri"/>
                <w:sz w:val="20"/>
                <w:szCs w:val="20"/>
              </w:rPr>
              <w:t xml:space="preserve">         Points: 1</w:t>
            </w:r>
          </w:p>
        </w:tc>
      </w:tr>
      <w:tr w:rsidR="00832DAA" w:rsidRPr="00991D50" w:rsidTr="004B7864">
        <w:trPr>
          <w:gridAfter w:val="1"/>
          <w:wAfter w:w="17" w:type="dxa"/>
          <w:trHeight w:val="390"/>
        </w:trPr>
        <w:tc>
          <w:tcPr>
            <w:tcW w:w="927" w:type="dxa"/>
            <w:gridSpan w:val="2"/>
            <w:vMerge/>
            <w:tcBorders>
              <w:left w:val="single" w:sz="4" w:space="0" w:color="auto"/>
              <w:right w:val="single" w:sz="4" w:space="0" w:color="auto"/>
            </w:tcBorders>
            <w:shd w:val="clear" w:color="auto" w:fill="41F145"/>
            <w:noWrap/>
            <w:vAlign w:val="bottom"/>
          </w:tcPr>
          <w:p w:rsidR="00832DAA" w:rsidRDefault="00832DAA" w:rsidP="004B7864">
            <w:pPr>
              <w:rPr>
                <w:bCs/>
                <w:color w:val="000000"/>
                <w:sz w:val="20"/>
                <w:szCs w:val="20"/>
              </w:rPr>
            </w:pPr>
          </w:p>
        </w:tc>
        <w:tc>
          <w:tcPr>
            <w:tcW w:w="1488" w:type="dxa"/>
            <w:gridSpan w:val="2"/>
            <w:vMerge/>
            <w:tcBorders>
              <w:left w:val="nil"/>
              <w:right w:val="single" w:sz="4" w:space="0" w:color="auto"/>
            </w:tcBorders>
            <w:shd w:val="clear" w:color="auto" w:fill="auto"/>
            <w:noWrap/>
            <w:vAlign w:val="bottom"/>
          </w:tcPr>
          <w:p w:rsidR="00832DAA" w:rsidRDefault="00832DAA" w:rsidP="004B7864">
            <w:pPr>
              <w:rPr>
                <w:bCs/>
                <w:color w:val="000000"/>
                <w:sz w:val="20"/>
                <w:szCs w:val="20"/>
              </w:rPr>
            </w:pPr>
          </w:p>
        </w:tc>
        <w:tc>
          <w:tcPr>
            <w:tcW w:w="2400" w:type="dxa"/>
            <w:gridSpan w:val="2"/>
            <w:vMerge/>
            <w:tcBorders>
              <w:left w:val="nil"/>
              <w:right w:val="single" w:sz="4" w:space="0" w:color="auto"/>
            </w:tcBorders>
            <w:shd w:val="clear" w:color="auto" w:fill="auto"/>
            <w:noWrap/>
            <w:vAlign w:val="bottom"/>
          </w:tcPr>
          <w:p w:rsidR="00832DAA" w:rsidRDefault="00832DAA" w:rsidP="004B7864">
            <w:pPr>
              <w:rPr>
                <w:bCs/>
                <w:color w:val="000000"/>
                <w:sz w:val="20"/>
                <w:szCs w:val="20"/>
              </w:rPr>
            </w:pPr>
          </w:p>
        </w:tc>
        <w:tc>
          <w:tcPr>
            <w:tcW w:w="2943" w:type="dxa"/>
            <w:gridSpan w:val="2"/>
            <w:vMerge/>
            <w:tcBorders>
              <w:left w:val="nil"/>
              <w:right w:val="single" w:sz="4" w:space="0" w:color="auto"/>
            </w:tcBorders>
            <w:shd w:val="clear" w:color="auto" w:fill="auto"/>
            <w:noWrap/>
            <w:vAlign w:val="bottom"/>
          </w:tcPr>
          <w:p w:rsidR="00832DAA" w:rsidRPr="003E6E81" w:rsidRDefault="00832DAA" w:rsidP="004B7864">
            <w:pPr>
              <w:rPr>
                <w:sz w:val="20"/>
                <w:szCs w:val="20"/>
              </w:rPr>
            </w:pPr>
          </w:p>
        </w:tc>
        <w:tc>
          <w:tcPr>
            <w:tcW w:w="3258" w:type="dxa"/>
            <w:gridSpan w:val="2"/>
            <w:tcBorders>
              <w:top w:val="single" w:sz="4" w:space="0" w:color="auto"/>
              <w:left w:val="nil"/>
              <w:bottom w:val="single" w:sz="4" w:space="0" w:color="auto"/>
              <w:right w:val="single" w:sz="4" w:space="0" w:color="auto"/>
            </w:tcBorders>
            <w:shd w:val="clear" w:color="auto" w:fill="9CC2E5"/>
          </w:tcPr>
          <w:p w:rsidR="00832DAA" w:rsidRDefault="00832DAA" w:rsidP="004B7864">
            <w:pPr>
              <w:contextualSpacing/>
              <w:rPr>
                <w:rFonts w:eastAsia="Calibri"/>
                <w:sz w:val="20"/>
                <w:szCs w:val="20"/>
              </w:rPr>
            </w:pPr>
            <w:r>
              <w:rPr>
                <w:rFonts w:eastAsia="Calibri"/>
                <w:sz w:val="20"/>
                <w:szCs w:val="20"/>
              </w:rPr>
              <w:t xml:space="preserve">Course Evaluation </w:t>
            </w:r>
          </w:p>
          <w:p w:rsidR="00832DAA" w:rsidRDefault="00832DAA" w:rsidP="004B7864">
            <w:pPr>
              <w:contextualSpacing/>
              <w:rPr>
                <w:rFonts w:eastAsia="Calibri"/>
                <w:sz w:val="20"/>
                <w:szCs w:val="20"/>
              </w:rPr>
            </w:pPr>
            <w:r>
              <w:rPr>
                <w:rFonts w:eastAsia="Calibri"/>
                <w:sz w:val="20"/>
                <w:szCs w:val="20"/>
              </w:rPr>
              <w:t xml:space="preserve">Due:  12/10 by midnight </w:t>
            </w:r>
          </w:p>
          <w:p w:rsidR="00832DAA" w:rsidRPr="009E54B3" w:rsidRDefault="00832DAA" w:rsidP="00A66EEC">
            <w:pPr>
              <w:contextualSpacing/>
              <w:rPr>
                <w:color w:val="538135"/>
                <w:sz w:val="20"/>
                <w:szCs w:val="20"/>
              </w:rPr>
            </w:pPr>
            <w:r>
              <w:rPr>
                <w:rFonts w:eastAsia="Calibri"/>
                <w:sz w:val="20"/>
                <w:szCs w:val="20"/>
              </w:rPr>
              <w:t>Points 0</w:t>
            </w:r>
          </w:p>
        </w:tc>
      </w:tr>
      <w:tr w:rsidR="00832DAA" w:rsidRPr="00991D50" w:rsidTr="00A66EEC">
        <w:trPr>
          <w:gridAfter w:val="1"/>
          <w:wAfter w:w="17" w:type="dxa"/>
          <w:trHeight w:val="58"/>
        </w:trPr>
        <w:tc>
          <w:tcPr>
            <w:tcW w:w="927" w:type="dxa"/>
            <w:gridSpan w:val="2"/>
            <w:vMerge/>
            <w:tcBorders>
              <w:left w:val="single" w:sz="4" w:space="0" w:color="auto"/>
              <w:bottom w:val="single" w:sz="4" w:space="0" w:color="auto"/>
              <w:right w:val="single" w:sz="4" w:space="0" w:color="auto"/>
            </w:tcBorders>
            <w:shd w:val="clear" w:color="auto" w:fill="41F145"/>
            <w:noWrap/>
            <w:vAlign w:val="bottom"/>
          </w:tcPr>
          <w:p w:rsidR="00832DAA" w:rsidRDefault="00832DAA" w:rsidP="004B7864">
            <w:pPr>
              <w:rPr>
                <w:bCs/>
                <w:color w:val="000000"/>
                <w:sz w:val="20"/>
                <w:szCs w:val="20"/>
              </w:rPr>
            </w:pPr>
          </w:p>
        </w:tc>
        <w:tc>
          <w:tcPr>
            <w:tcW w:w="1488" w:type="dxa"/>
            <w:gridSpan w:val="2"/>
            <w:vMerge/>
            <w:tcBorders>
              <w:left w:val="nil"/>
              <w:bottom w:val="single" w:sz="4" w:space="0" w:color="auto"/>
              <w:right w:val="single" w:sz="4" w:space="0" w:color="auto"/>
            </w:tcBorders>
            <w:shd w:val="clear" w:color="auto" w:fill="auto"/>
            <w:noWrap/>
            <w:vAlign w:val="bottom"/>
          </w:tcPr>
          <w:p w:rsidR="00832DAA" w:rsidRDefault="00832DAA" w:rsidP="004B7864">
            <w:pPr>
              <w:rPr>
                <w:bCs/>
                <w:color w:val="000000"/>
                <w:sz w:val="20"/>
                <w:szCs w:val="20"/>
              </w:rPr>
            </w:pPr>
          </w:p>
        </w:tc>
        <w:tc>
          <w:tcPr>
            <w:tcW w:w="2400" w:type="dxa"/>
            <w:gridSpan w:val="2"/>
            <w:vMerge/>
            <w:tcBorders>
              <w:left w:val="nil"/>
              <w:bottom w:val="single" w:sz="4" w:space="0" w:color="auto"/>
              <w:right w:val="single" w:sz="4" w:space="0" w:color="auto"/>
            </w:tcBorders>
            <w:shd w:val="clear" w:color="auto" w:fill="auto"/>
            <w:noWrap/>
            <w:vAlign w:val="bottom"/>
          </w:tcPr>
          <w:p w:rsidR="00832DAA" w:rsidRDefault="00832DAA" w:rsidP="004B7864">
            <w:pPr>
              <w:rPr>
                <w:bCs/>
                <w:color w:val="000000"/>
                <w:sz w:val="20"/>
                <w:szCs w:val="20"/>
              </w:rPr>
            </w:pPr>
          </w:p>
        </w:tc>
        <w:tc>
          <w:tcPr>
            <w:tcW w:w="2943" w:type="dxa"/>
            <w:gridSpan w:val="2"/>
            <w:vMerge/>
            <w:tcBorders>
              <w:left w:val="nil"/>
              <w:bottom w:val="single" w:sz="4" w:space="0" w:color="auto"/>
              <w:right w:val="single" w:sz="4" w:space="0" w:color="auto"/>
            </w:tcBorders>
            <w:shd w:val="clear" w:color="auto" w:fill="auto"/>
            <w:noWrap/>
            <w:vAlign w:val="bottom"/>
          </w:tcPr>
          <w:p w:rsidR="00832DAA" w:rsidRPr="003E6E81" w:rsidRDefault="00832DAA" w:rsidP="004B7864">
            <w:pPr>
              <w:rPr>
                <w:sz w:val="20"/>
                <w:szCs w:val="20"/>
              </w:rPr>
            </w:pPr>
          </w:p>
        </w:tc>
        <w:tc>
          <w:tcPr>
            <w:tcW w:w="3258" w:type="dxa"/>
            <w:gridSpan w:val="2"/>
            <w:tcBorders>
              <w:top w:val="single" w:sz="4" w:space="0" w:color="auto"/>
              <w:left w:val="nil"/>
              <w:bottom w:val="single" w:sz="4" w:space="0" w:color="auto"/>
              <w:right w:val="single" w:sz="4" w:space="0" w:color="auto"/>
            </w:tcBorders>
            <w:shd w:val="clear" w:color="auto" w:fill="9CC2E5"/>
          </w:tcPr>
          <w:p w:rsidR="00832DAA" w:rsidRPr="0032743A" w:rsidRDefault="00832DAA" w:rsidP="004B7864">
            <w:pPr>
              <w:contextualSpacing/>
              <w:rPr>
                <w:rFonts w:eastAsia="Calibri"/>
                <w:sz w:val="20"/>
                <w:szCs w:val="20"/>
              </w:rPr>
            </w:pPr>
            <w:r w:rsidRPr="0032743A">
              <w:rPr>
                <w:rFonts w:eastAsia="Calibri"/>
                <w:sz w:val="20"/>
                <w:szCs w:val="20"/>
              </w:rPr>
              <w:t>HESI Case Study Completion Record</w:t>
            </w:r>
          </w:p>
          <w:p w:rsidR="00832DAA" w:rsidRDefault="00832DAA" w:rsidP="004B7864">
            <w:pPr>
              <w:contextualSpacing/>
              <w:rPr>
                <w:rFonts w:eastAsia="Calibri"/>
                <w:sz w:val="20"/>
                <w:szCs w:val="20"/>
              </w:rPr>
            </w:pPr>
            <w:r>
              <w:rPr>
                <w:rFonts w:eastAsia="Calibri"/>
                <w:sz w:val="20"/>
                <w:szCs w:val="20"/>
              </w:rPr>
              <w:t>Due:  12/10 by midnight</w:t>
            </w:r>
          </w:p>
          <w:p w:rsidR="00832DAA" w:rsidRDefault="00832DAA" w:rsidP="004B7864">
            <w:pPr>
              <w:contextualSpacing/>
              <w:rPr>
                <w:rFonts w:eastAsia="Calibri"/>
                <w:sz w:val="20"/>
                <w:szCs w:val="20"/>
              </w:rPr>
            </w:pPr>
            <w:r>
              <w:rPr>
                <w:rFonts w:eastAsia="Calibri"/>
                <w:sz w:val="20"/>
                <w:szCs w:val="20"/>
              </w:rPr>
              <w:t>Points 0</w:t>
            </w:r>
          </w:p>
        </w:tc>
      </w:tr>
      <w:tr w:rsidR="00832DAA" w:rsidRPr="00991D50" w:rsidTr="004B7864">
        <w:trPr>
          <w:gridAfter w:val="1"/>
          <w:wAfter w:w="17" w:type="dxa"/>
          <w:trHeight w:val="1079"/>
        </w:trPr>
        <w:tc>
          <w:tcPr>
            <w:tcW w:w="927" w:type="dxa"/>
            <w:gridSpan w:val="2"/>
            <w:tcBorders>
              <w:top w:val="single" w:sz="4" w:space="0" w:color="auto"/>
              <w:left w:val="single" w:sz="4" w:space="0" w:color="auto"/>
              <w:bottom w:val="single" w:sz="4" w:space="0" w:color="auto"/>
              <w:right w:val="single" w:sz="4" w:space="0" w:color="auto"/>
            </w:tcBorders>
            <w:shd w:val="clear" w:color="auto" w:fill="41F145"/>
            <w:noWrap/>
            <w:vAlign w:val="bottom"/>
            <w:hideMark/>
          </w:tcPr>
          <w:p w:rsidR="00832DAA" w:rsidRPr="003E6E81" w:rsidRDefault="00832DAA" w:rsidP="004B7864">
            <w:pPr>
              <w:rPr>
                <w:bCs/>
                <w:color w:val="000000"/>
                <w:sz w:val="20"/>
                <w:szCs w:val="20"/>
              </w:rPr>
            </w:pPr>
          </w:p>
        </w:tc>
        <w:tc>
          <w:tcPr>
            <w:tcW w:w="1488"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pPr>
              <w:rPr>
                <w:bCs/>
                <w:color w:val="000000"/>
                <w:sz w:val="20"/>
                <w:szCs w:val="20"/>
              </w:rPr>
            </w:pPr>
            <w:r w:rsidRPr="003E6E81">
              <w:rPr>
                <w:bCs/>
                <w:color w:val="000000"/>
                <w:sz w:val="20"/>
                <w:szCs w:val="20"/>
              </w:rPr>
              <w:t xml:space="preserve">Due </w:t>
            </w:r>
            <w:r>
              <w:rPr>
                <w:bCs/>
                <w:color w:val="000000"/>
                <w:sz w:val="20"/>
                <w:szCs w:val="20"/>
              </w:rPr>
              <w:t>Dec 12</w:t>
            </w:r>
          </w:p>
          <w:p w:rsidR="00832DAA" w:rsidRDefault="00832DAA" w:rsidP="004B7864">
            <w:pPr>
              <w:rPr>
                <w:bCs/>
                <w:color w:val="000000"/>
                <w:sz w:val="20"/>
                <w:szCs w:val="20"/>
              </w:rPr>
            </w:pP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pPr>
              <w:rPr>
                <w:b/>
                <w:bCs/>
                <w:color w:val="000000"/>
                <w:sz w:val="20"/>
                <w:szCs w:val="20"/>
              </w:rPr>
            </w:pPr>
            <w:r w:rsidRPr="003E6E81">
              <w:rPr>
                <w:b/>
                <w:bCs/>
                <w:color w:val="000000"/>
                <w:sz w:val="20"/>
                <w:szCs w:val="20"/>
              </w:rPr>
              <w:t>FINAL</w:t>
            </w:r>
          </w:p>
          <w:p w:rsidR="00832DAA" w:rsidRPr="003E6E81" w:rsidRDefault="00832DAA" w:rsidP="004B7864">
            <w:pPr>
              <w:rPr>
                <w:bCs/>
                <w:color w:val="000000"/>
                <w:sz w:val="20"/>
                <w:szCs w:val="20"/>
              </w:rPr>
            </w:pPr>
          </w:p>
        </w:tc>
        <w:tc>
          <w:tcPr>
            <w:tcW w:w="2943" w:type="dxa"/>
            <w:gridSpan w:val="2"/>
            <w:tcBorders>
              <w:top w:val="single" w:sz="4" w:space="0" w:color="auto"/>
              <w:left w:val="nil"/>
              <w:bottom w:val="single" w:sz="4" w:space="0" w:color="auto"/>
              <w:right w:val="single" w:sz="4" w:space="0" w:color="auto"/>
            </w:tcBorders>
            <w:shd w:val="clear" w:color="auto" w:fill="auto"/>
            <w:noWrap/>
            <w:vAlign w:val="bottom"/>
            <w:hideMark/>
          </w:tcPr>
          <w:p w:rsidR="00832DAA" w:rsidRPr="003E6E81" w:rsidRDefault="00832DAA" w:rsidP="004B7864">
            <w:pPr>
              <w:rPr>
                <w:sz w:val="20"/>
                <w:szCs w:val="20"/>
              </w:rPr>
            </w:pPr>
          </w:p>
        </w:tc>
        <w:tc>
          <w:tcPr>
            <w:tcW w:w="3258" w:type="dxa"/>
            <w:gridSpan w:val="2"/>
            <w:tcBorders>
              <w:top w:val="single" w:sz="4" w:space="0" w:color="auto"/>
              <w:left w:val="nil"/>
              <w:right w:val="single" w:sz="4" w:space="0" w:color="auto"/>
            </w:tcBorders>
            <w:shd w:val="clear" w:color="auto" w:fill="ED7D31"/>
          </w:tcPr>
          <w:p w:rsidR="00832DAA" w:rsidRDefault="00832DAA" w:rsidP="004B7864">
            <w:pPr>
              <w:contextualSpacing/>
              <w:rPr>
                <w:rFonts w:eastAsia="Calibri"/>
                <w:sz w:val="20"/>
                <w:szCs w:val="20"/>
              </w:rPr>
            </w:pPr>
            <w:r w:rsidRPr="00C2073A">
              <w:rPr>
                <w:b/>
              </w:rPr>
              <w:t>Final </w:t>
            </w:r>
            <w:r w:rsidRPr="00C2073A">
              <w:rPr>
                <w:rFonts w:eastAsia="Calibri"/>
                <w:b/>
              </w:rPr>
              <w:t>Due:</w:t>
            </w:r>
            <w:r>
              <w:rPr>
                <w:rFonts w:eastAsia="Calibri"/>
                <w:sz w:val="20"/>
                <w:szCs w:val="20"/>
              </w:rPr>
              <w:t xml:space="preserve">  12/12</w:t>
            </w:r>
          </w:p>
          <w:p w:rsidR="00832DAA" w:rsidRPr="0032743A" w:rsidRDefault="00D20F86" w:rsidP="004B7864">
            <w:pPr>
              <w:contextualSpacing/>
              <w:rPr>
                <w:rFonts w:eastAsia="Calibri"/>
                <w:sz w:val="20"/>
                <w:szCs w:val="20"/>
              </w:rPr>
            </w:pPr>
            <w:r>
              <w:rPr>
                <w:rFonts w:eastAsia="Calibri"/>
                <w:sz w:val="20"/>
                <w:szCs w:val="20"/>
              </w:rPr>
              <w:t>Between  06a-Noon</w:t>
            </w:r>
            <w:r w:rsidR="00832DAA" w:rsidRPr="0032743A">
              <w:rPr>
                <w:rFonts w:eastAsia="Calibri"/>
                <w:sz w:val="20"/>
                <w:szCs w:val="20"/>
              </w:rPr>
              <w:t xml:space="preserve">     </w:t>
            </w:r>
          </w:p>
          <w:p w:rsidR="00832DAA" w:rsidRPr="003E6E81" w:rsidRDefault="004139FA" w:rsidP="004B7864">
            <w:pPr>
              <w:contextualSpacing/>
              <w:rPr>
                <w:sz w:val="20"/>
                <w:szCs w:val="20"/>
              </w:rPr>
            </w:pPr>
            <w:r>
              <w:rPr>
                <w:rFonts w:eastAsia="Calibri"/>
                <w:sz w:val="20"/>
                <w:szCs w:val="20"/>
              </w:rPr>
              <w:t>Points: 80</w:t>
            </w:r>
          </w:p>
        </w:tc>
      </w:tr>
    </w:tbl>
    <w:p w:rsidR="00832DAA" w:rsidRDefault="00832DAA" w:rsidP="00832DAA"/>
    <w:p w:rsidR="00832DAA" w:rsidRDefault="00832DAA" w:rsidP="00832DAA"/>
    <w:p w:rsidR="00832DAA" w:rsidRDefault="00832DAA" w:rsidP="00832DAA"/>
    <w:p w:rsidR="00832DAA" w:rsidRDefault="00832DAA" w:rsidP="00832DAA"/>
    <w:p w:rsidR="00832DAA" w:rsidRDefault="00832DAA" w:rsidP="00832DAA"/>
    <w:p w:rsidR="00832DAA" w:rsidRDefault="00832DAA" w:rsidP="00832DAA"/>
    <w:tbl>
      <w:tblPr>
        <w:tblW w:w="9817" w:type="dxa"/>
        <w:tblLook w:val="04A0" w:firstRow="1" w:lastRow="0" w:firstColumn="1" w:lastColumn="0" w:noHBand="0" w:noVBand="1"/>
      </w:tblPr>
      <w:tblGrid>
        <w:gridCol w:w="5868"/>
        <w:gridCol w:w="1980"/>
        <w:gridCol w:w="1969"/>
      </w:tblGrid>
      <w:tr w:rsidR="00832DAA" w:rsidRPr="00DA79C4" w:rsidTr="004B7864">
        <w:trPr>
          <w:trHeight w:val="440"/>
        </w:trPr>
        <w:tc>
          <w:tcPr>
            <w:tcW w:w="5868" w:type="dxa"/>
            <w:tcBorders>
              <w:top w:val="single" w:sz="4" w:space="0" w:color="auto"/>
              <w:left w:val="single" w:sz="4" w:space="0" w:color="auto"/>
              <w:bottom w:val="single" w:sz="4" w:space="0" w:color="auto"/>
              <w:right w:val="single" w:sz="4" w:space="0" w:color="auto"/>
            </w:tcBorders>
            <w:shd w:val="clear" w:color="auto" w:fill="41F145"/>
            <w:noWrap/>
            <w:hideMark/>
          </w:tcPr>
          <w:p w:rsidR="00832DAA" w:rsidRPr="00134666" w:rsidRDefault="00832DAA" w:rsidP="004B7864">
            <w:pPr>
              <w:rPr>
                <w:b/>
                <w:color w:val="000000"/>
                <w:sz w:val="26"/>
                <w:szCs w:val="26"/>
              </w:rPr>
            </w:pPr>
            <w:r w:rsidRPr="00134666">
              <w:rPr>
                <w:b/>
                <w:color w:val="000000"/>
                <w:sz w:val="26"/>
                <w:szCs w:val="26"/>
              </w:rPr>
              <w:t>Discussion Questions</w:t>
            </w:r>
          </w:p>
        </w:tc>
        <w:tc>
          <w:tcPr>
            <w:tcW w:w="1980" w:type="dxa"/>
            <w:tcBorders>
              <w:top w:val="single" w:sz="4" w:space="0" w:color="auto"/>
              <w:left w:val="nil"/>
              <w:bottom w:val="single" w:sz="4" w:space="0" w:color="auto"/>
              <w:right w:val="single" w:sz="4" w:space="0" w:color="auto"/>
            </w:tcBorders>
            <w:shd w:val="clear" w:color="auto" w:fill="41F145"/>
            <w:noWrap/>
            <w:hideMark/>
          </w:tcPr>
          <w:p w:rsidR="00832DAA" w:rsidRPr="00DA79C4" w:rsidRDefault="00832DAA" w:rsidP="004B7864">
            <w:pPr>
              <w:rPr>
                <w:color w:val="000000"/>
                <w:sz w:val="26"/>
                <w:szCs w:val="26"/>
              </w:rPr>
            </w:pPr>
          </w:p>
        </w:tc>
        <w:tc>
          <w:tcPr>
            <w:tcW w:w="1969" w:type="dxa"/>
            <w:tcBorders>
              <w:top w:val="single" w:sz="4" w:space="0" w:color="auto"/>
              <w:left w:val="nil"/>
              <w:bottom w:val="single" w:sz="4" w:space="0" w:color="auto"/>
              <w:right w:val="single" w:sz="4" w:space="0" w:color="auto"/>
            </w:tcBorders>
            <w:shd w:val="clear" w:color="auto" w:fill="41F145"/>
            <w:noWrap/>
            <w:hideMark/>
          </w:tcPr>
          <w:p w:rsidR="00832DAA" w:rsidRPr="00DA79C4" w:rsidRDefault="00832DAA" w:rsidP="004B7864">
            <w:pPr>
              <w:rPr>
                <w:color w:val="000000"/>
                <w:sz w:val="26"/>
                <w:szCs w:val="26"/>
              </w:rPr>
            </w:pPr>
          </w:p>
        </w:tc>
      </w:tr>
      <w:tr w:rsidR="00832DAA" w:rsidRPr="00A15F2C" w:rsidTr="004B7864">
        <w:trPr>
          <w:trHeight w:val="332"/>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134666" w:rsidRDefault="00832DAA" w:rsidP="004B7864">
            <w:pPr>
              <w:rPr>
                <w:b/>
                <w:bCs/>
                <w:color w:val="000000"/>
              </w:rPr>
            </w:pPr>
            <w:r w:rsidRPr="00134666">
              <w:rPr>
                <w:b/>
                <w:bCs/>
                <w:color w:val="000000"/>
              </w:rPr>
              <w:t xml:space="preserve">Title: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134666" w:rsidRDefault="00832DAA" w:rsidP="004B7864">
            <w:pPr>
              <w:rPr>
                <w:b/>
                <w:bCs/>
                <w:color w:val="000000"/>
              </w:rPr>
            </w:pPr>
            <w:r w:rsidRPr="00134666">
              <w:rPr>
                <w:b/>
                <w:bCs/>
                <w:color w:val="000000"/>
              </w:rPr>
              <w:t>Points Available:</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134666" w:rsidRDefault="00832DAA" w:rsidP="004B7864">
            <w:pPr>
              <w:rPr>
                <w:b/>
              </w:rPr>
            </w:pPr>
            <w:r w:rsidRPr="00134666">
              <w:rPr>
                <w:b/>
              </w:rPr>
              <w:t>Due Date:</w:t>
            </w:r>
          </w:p>
        </w:tc>
      </w:tr>
      <w:tr w:rsidR="00832DAA" w:rsidRPr="00A15F2C" w:rsidTr="004B7864">
        <w:trPr>
          <w:trHeight w:val="377"/>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lastRenderedPageBreak/>
              <w:t>Introductions / Biographies</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8/24</w:t>
            </w:r>
          </w:p>
        </w:tc>
      </w:tr>
      <w:tr w:rsidR="00832DAA" w:rsidRPr="00A15F2C" w:rsidTr="004B7864">
        <w:trPr>
          <w:trHeight w:val="323"/>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Stress Therapies</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8/31</w:t>
            </w:r>
          </w:p>
        </w:tc>
      </w:tr>
      <w:tr w:rsidR="00832DAA" w:rsidRPr="00A15F2C" w:rsidTr="004B7864">
        <w:trPr>
          <w:trHeight w:val="35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Schizophrenia</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9/7</w:t>
            </w:r>
          </w:p>
        </w:tc>
      </w:tr>
      <w:tr w:rsidR="00832DAA" w:rsidRPr="00A15F2C" w:rsidTr="004B7864">
        <w:trPr>
          <w:trHeight w:val="305"/>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Withdrawal</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9/14</w:t>
            </w:r>
          </w:p>
        </w:tc>
      </w:tr>
      <w:tr w:rsidR="00832DAA" w:rsidRPr="00A15F2C" w:rsidTr="004B7864">
        <w:trPr>
          <w:trHeight w:val="332"/>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Personalities</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9/21</w:t>
            </w:r>
          </w:p>
        </w:tc>
      </w:tr>
      <w:tr w:rsidR="00832DAA" w:rsidRPr="00A15F2C" w:rsidTr="004B7864">
        <w:trPr>
          <w:trHeight w:val="368"/>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Abuse</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9/28</w:t>
            </w:r>
          </w:p>
        </w:tc>
      </w:tr>
      <w:tr w:rsidR="00832DAA" w:rsidRPr="00A15F2C" w:rsidTr="004B7864">
        <w:trPr>
          <w:trHeight w:val="323"/>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Anxiety</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10/5</w:t>
            </w:r>
          </w:p>
        </w:tc>
      </w:tr>
      <w:tr w:rsidR="00832DAA" w:rsidRPr="00A15F2C" w:rsidTr="004B7864">
        <w:trPr>
          <w:trHeight w:val="35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Suicide</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10/19</w:t>
            </w:r>
          </w:p>
        </w:tc>
      </w:tr>
      <w:tr w:rsidR="00832DAA" w:rsidRPr="00A15F2C" w:rsidTr="004B7864">
        <w:trPr>
          <w:trHeight w:val="35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Mass Casualty</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10/26</w:t>
            </w:r>
          </w:p>
        </w:tc>
      </w:tr>
      <w:tr w:rsidR="00832DAA" w:rsidRPr="00A15F2C" w:rsidTr="004B7864">
        <w:trPr>
          <w:trHeight w:val="332"/>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Healthy People 2020</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11/2</w:t>
            </w:r>
          </w:p>
        </w:tc>
      </w:tr>
      <w:tr w:rsidR="00832DAA" w:rsidRPr="00A15F2C" w:rsidTr="004B7864">
        <w:trPr>
          <w:trHeight w:val="287"/>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Community Programs</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11/9</w:t>
            </w:r>
          </w:p>
        </w:tc>
      </w:tr>
      <w:tr w:rsidR="00832DAA" w:rsidRPr="00A15F2C" w:rsidTr="004B7864">
        <w:trPr>
          <w:trHeight w:val="305"/>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Review Group Presentations</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11/16</w:t>
            </w:r>
          </w:p>
        </w:tc>
      </w:tr>
      <w:tr w:rsidR="00832DAA" w:rsidRPr="00A15F2C" w:rsidTr="004B7864">
        <w:trPr>
          <w:trHeight w:val="305"/>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32DAA" w:rsidRDefault="00832DAA" w:rsidP="004B7864">
            <w:pPr>
              <w:rPr>
                <w:bCs/>
                <w:color w:val="000000"/>
              </w:rPr>
            </w:pPr>
            <w:r>
              <w:rPr>
                <w:bCs/>
                <w:color w:val="000000"/>
              </w:rPr>
              <w:t>Eating Disorders</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832DAA"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tcPr>
          <w:p w:rsidR="00832DAA" w:rsidRDefault="00832DAA" w:rsidP="004B7864">
            <w:r>
              <w:t>11/30</w:t>
            </w:r>
          </w:p>
        </w:tc>
      </w:tr>
      <w:tr w:rsidR="00832DAA" w:rsidRPr="00A15F2C" w:rsidTr="004B7864">
        <w:trPr>
          <w:trHeight w:val="305"/>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Bullying</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r>
              <w:t>12/7</w:t>
            </w:r>
          </w:p>
        </w:tc>
      </w:tr>
      <w:tr w:rsidR="00832DAA" w:rsidRPr="00A15F2C" w:rsidTr="004B7864">
        <w:trPr>
          <w:trHeight w:val="35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134666" w:rsidRDefault="00832DAA" w:rsidP="004B7864">
            <w:pPr>
              <w:rPr>
                <w:b/>
                <w:bCs/>
                <w:color w:val="000000"/>
              </w:rPr>
            </w:pPr>
            <w:r w:rsidRPr="00134666">
              <w:rPr>
                <w:b/>
                <w:bCs/>
                <w:color w:val="000000"/>
              </w:rPr>
              <w:t>Total Discussion Points</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134666" w:rsidRDefault="00832DAA" w:rsidP="004B7864">
            <w:pPr>
              <w:rPr>
                <w:b/>
                <w:bCs/>
                <w:color w:val="000000"/>
              </w:rPr>
            </w:pPr>
            <w:r>
              <w:rPr>
                <w:b/>
                <w:bCs/>
                <w:color w:val="000000"/>
              </w:rPr>
              <w:t>26</w:t>
            </w:r>
            <w:r w:rsidRPr="00134666">
              <w:rPr>
                <w:b/>
                <w:bCs/>
                <w:color w:val="000000"/>
              </w:rPr>
              <w:t>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tc>
      </w:tr>
    </w:tbl>
    <w:p w:rsidR="00832DAA" w:rsidRDefault="00832DAA" w:rsidP="00832DAA"/>
    <w:p w:rsidR="00A66EEC" w:rsidRDefault="00A66EEC" w:rsidP="00832DAA"/>
    <w:p w:rsidR="00A66EEC" w:rsidRDefault="00A66EEC" w:rsidP="00832DAA"/>
    <w:p w:rsidR="00A66EEC" w:rsidRDefault="00A66EEC" w:rsidP="00832DAA"/>
    <w:p w:rsidR="00A66EEC" w:rsidRDefault="00A66EEC" w:rsidP="00832DAA"/>
    <w:p w:rsidR="00A66EEC" w:rsidRDefault="00A66EEC" w:rsidP="00832DAA"/>
    <w:p w:rsidR="00A66EEC" w:rsidRDefault="00A66EEC" w:rsidP="00832DAA"/>
    <w:p w:rsidR="00A66EEC" w:rsidRDefault="00A66EEC" w:rsidP="00832DAA"/>
    <w:p w:rsidR="00832DAA" w:rsidRDefault="00832DAA" w:rsidP="00832DAA"/>
    <w:tbl>
      <w:tblPr>
        <w:tblW w:w="9817" w:type="dxa"/>
        <w:tblLook w:val="04A0" w:firstRow="1" w:lastRow="0" w:firstColumn="1" w:lastColumn="0" w:noHBand="0" w:noVBand="1"/>
      </w:tblPr>
      <w:tblGrid>
        <w:gridCol w:w="5868"/>
        <w:gridCol w:w="1980"/>
        <w:gridCol w:w="1969"/>
      </w:tblGrid>
      <w:tr w:rsidR="00832DAA" w:rsidRPr="00DA79C4" w:rsidTr="004B7864">
        <w:trPr>
          <w:trHeight w:val="413"/>
        </w:trPr>
        <w:tc>
          <w:tcPr>
            <w:tcW w:w="5868" w:type="dxa"/>
            <w:tcBorders>
              <w:top w:val="single" w:sz="4" w:space="0" w:color="auto"/>
              <w:left w:val="single" w:sz="4" w:space="0" w:color="auto"/>
              <w:bottom w:val="single" w:sz="4" w:space="0" w:color="auto"/>
              <w:right w:val="single" w:sz="4" w:space="0" w:color="auto"/>
            </w:tcBorders>
            <w:shd w:val="clear" w:color="auto" w:fill="41F145"/>
            <w:noWrap/>
            <w:hideMark/>
          </w:tcPr>
          <w:p w:rsidR="00832DAA" w:rsidRPr="00134666" w:rsidRDefault="00832DAA" w:rsidP="004B7864">
            <w:pPr>
              <w:rPr>
                <w:b/>
                <w:color w:val="000000"/>
                <w:sz w:val="26"/>
                <w:szCs w:val="26"/>
              </w:rPr>
            </w:pPr>
            <w:r>
              <w:rPr>
                <w:b/>
                <w:color w:val="000000"/>
                <w:sz w:val="26"/>
                <w:szCs w:val="26"/>
              </w:rPr>
              <w:t>Assignments</w:t>
            </w:r>
          </w:p>
        </w:tc>
        <w:tc>
          <w:tcPr>
            <w:tcW w:w="1980" w:type="dxa"/>
            <w:tcBorders>
              <w:top w:val="single" w:sz="4" w:space="0" w:color="auto"/>
              <w:left w:val="nil"/>
              <w:bottom w:val="single" w:sz="4" w:space="0" w:color="auto"/>
              <w:right w:val="single" w:sz="4" w:space="0" w:color="auto"/>
            </w:tcBorders>
            <w:shd w:val="clear" w:color="auto" w:fill="41F145"/>
            <w:noWrap/>
            <w:hideMark/>
          </w:tcPr>
          <w:p w:rsidR="00832DAA" w:rsidRPr="00DA79C4" w:rsidRDefault="00832DAA" w:rsidP="004B7864">
            <w:pPr>
              <w:rPr>
                <w:color w:val="000000"/>
                <w:sz w:val="26"/>
                <w:szCs w:val="26"/>
              </w:rPr>
            </w:pPr>
          </w:p>
        </w:tc>
        <w:tc>
          <w:tcPr>
            <w:tcW w:w="1969" w:type="dxa"/>
            <w:tcBorders>
              <w:top w:val="single" w:sz="4" w:space="0" w:color="auto"/>
              <w:left w:val="nil"/>
              <w:bottom w:val="single" w:sz="4" w:space="0" w:color="auto"/>
              <w:right w:val="single" w:sz="4" w:space="0" w:color="auto"/>
            </w:tcBorders>
            <w:shd w:val="clear" w:color="auto" w:fill="41F145"/>
            <w:noWrap/>
            <w:hideMark/>
          </w:tcPr>
          <w:p w:rsidR="00832DAA" w:rsidRPr="00DA79C4" w:rsidRDefault="00832DAA" w:rsidP="004B7864">
            <w:pPr>
              <w:rPr>
                <w:color w:val="000000"/>
                <w:sz w:val="26"/>
                <w:szCs w:val="26"/>
              </w:rPr>
            </w:pPr>
          </w:p>
        </w:tc>
      </w:tr>
      <w:tr w:rsidR="00832DAA" w:rsidRPr="00134666" w:rsidTr="004B7864">
        <w:trPr>
          <w:trHeight w:val="305"/>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134666" w:rsidRDefault="00832DAA" w:rsidP="004B7864">
            <w:pPr>
              <w:rPr>
                <w:b/>
                <w:bCs/>
                <w:color w:val="000000"/>
              </w:rPr>
            </w:pPr>
            <w:r>
              <w:rPr>
                <w:b/>
                <w:bCs/>
                <w:color w:val="000000"/>
              </w:rPr>
              <w:t>Learning Activity:</w:t>
            </w:r>
            <w:r w:rsidRPr="00134666">
              <w:rPr>
                <w:b/>
                <w:bCs/>
                <w:color w:val="000000"/>
              </w:rPr>
              <w:t xml:space="preserve">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134666" w:rsidRDefault="00832DAA" w:rsidP="004B7864">
            <w:pPr>
              <w:rPr>
                <w:b/>
                <w:bCs/>
                <w:color w:val="000000"/>
              </w:rPr>
            </w:pPr>
            <w:r w:rsidRPr="00134666">
              <w:rPr>
                <w:b/>
                <w:bCs/>
                <w:color w:val="000000"/>
              </w:rPr>
              <w:t>Points Available:</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134666" w:rsidRDefault="00832DAA" w:rsidP="004B7864">
            <w:pPr>
              <w:rPr>
                <w:b/>
              </w:rPr>
            </w:pPr>
            <w:r w:rsidRPr="00134666">
              <w:rPr>
                <w:b/>
              </w:rPr>
              <w:t>Due Date:</w:t>
            </w:r>
          </w:p>
        </w:tc>
      </w:tr>
      <w:tr w:rsidR="00832DAA" w:rsidRPr="00A15F2C" w:rsidTr="004B7864">
        <w:trPr>
          <w:trHeight w:val="377"/>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lastRenderedPageBreak/>
              <w:t>HESI Case Study: Constipation</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1</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8/27</w:t>
            </w:r>
          </w:p>
        </w:tc>
      </w:tr>
      <w:tr w:rsidR="00832DAA" w:rsidRPr="00A15F2C" w:rsidTr="004B7864">
        <w:trPr>
          <w:trHeight w:val="323"/>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32DAA" w:rsidRDefault="00832DAA" w:rsidP="004B7864">
            <w:pPr>
              <w:rPr>
                <w:bCs/>
                <w:color w:val="000000"/>
              </w:rPr>
            </w:pPr>
            <w:r>
              <w:rPr>
                <w:bCs/>
                <w:color w:val="000000"/>
              </w:rPr>
              <w:t>Respondus Practice Quiz</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832DAA" w:rsidRDefault="00832DAA" w:rsidP="004B7864">
            <w:pPr>
              <w:rPr>
                <w:bCs/>
                <w:color w:val="000000"/>
              </w:rPr>
            </w:pPr>
            <w:r>
              <w:rPr>
                <w:bCs/>
                <w:color w:val="000000"/>
              </w:rPr>
              <w:t>0</w:t>
            </w:r>
          </w:p>
        </w:tc>
        <w:tc>
          <w:tcPr>
            <w:tcW w:w="1969" w:type="dxa"/>
            <w:tcBorders>
              <w:top w:val="single" w:sz="4" w:space="0" w:color="auto"/>
              <w:left w:val="nil"/>
              <w:bottom w:val="single" w:sz="4" w:space="0" w:color="auto"/>
              <w:right w:val="single" w:sz="4" w:space="0" w:color="auto"/>
            </w:tcBorders>
            <w:shd w:val="clear" w:color="auto" w:fill="auto"/>
            <w:noWrap/>
            <w:vAlign w:val="bottom"/>
          </w:tcPr>
          <w:p w:rsidR="00832DAA" w:rsidRDefault="00832DAA" w:rsidP="004B7864">
            <w:r>
              <w:t>8/24-8/26</w:t>
            </w:r>
          </w:p>
        </w:tc>
      </w:tr>
      <w:tr w:rsidR="00832DAA" w:rsidRPr="00A15F2C" w:rsidTr="004B7864">
        <w:trPr>
          <w:trHeight w:val="35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HESI Case Study: Schizophrenia</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1</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9/3</w:t>
            </w:r>
          </w:p>
        </w:tc>
      </w:tr>
      <w:tr w:rsidR="00832DAA" w:rsidRPr="00A15F2C" w:rsidTr="004B7864">
        <w:trPr>
          <w:trHeight w:val="305"/>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HESI Case Study: Alcoholism</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1</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9/10</w:t>
            </w:r>
          </w:p>
        </w:tc>
      </w:tr>
      <w:tr w:rsidR="00832DAA" w:rsidRPr="00A15F2C" w:rsidTr="004B7864">
        <w:trPr>
          <w:trHeight w:val="332"/>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Movie Review</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9/24</w:t>
            </w:r>
          </w:p>
        </w:tc>
      </w:tr>
      <w:tr w:rsidR="00832DAA" w:rsidRPr="00A15F2C" w:rsidTr="004B7864">
        <w:trPr>
          <w:trHeight w:val="368"/>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HESI Case Study: Grief and Death</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1</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9/24</w:t>
            </w:r>
          </w:p>
        </w:tc>
      </w:tr>
      <w:tr w:rsidR="00832DAA" w:rsidRPr="00A15F2C" w:rsidTr="004B7864">
        <w:trPr>
          <w:trHeight w:val="35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HESI Case Study: Sleep</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1</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10/1</w:t>
            </w:r>
          </w:p>
        </w:tc>
      </w:tr>
      <w:tr w:rsidR="00832DAA" w:rsidRPr="00A15F2C" w:rsidTr="004B7864">
        <w:trPr>
          <w:trHeight w:val="332"/>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32DAA" w:rsidRDefault="00832DAA" w:rsidP="004B7864">
            <w:pPr>
              <w:rPr>
                <w:bCs/>
                <w:color w:val="000000"/>
              </w:rPr>
            </w:pPr>
            <w:r>
              <w:rPr>
                <w:bCs/>
                <w:color w:val="000000"/>
              </w:rPr>
              <w:t>Mid Term Course Evaluation</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832DAA" w:rsidRDefault="00832DAA" w:rsidP="004B7864">
            <w:pPr>
              <w:rPr>
                <w:bCs/>
                <w:color w:val="000000"/>
              </w:rPr>
            </w:pPr>
            <w:r>
              <w:rPr>
                <w:bCs/>
                <w:color w:val="000000"/>
              </w:rPr>
              <w:t>0</w:t>
            </w:r>
          </w:p>
        </w:tc>
        <w:tc>
          <w:tcPr>
            <w:tcW w:w="1969" w:type="dxa"/>
            <w:tcBorders>
              <w:top w:val="single" w:sz="4" w:space="0" w:color="auto"/>
              <w:left w:val="nil"/>
              <w:bottom w:val="single" w:sz="4" w:space="0" w:color="auto"/>
              <w:right w:val="single" w:sz="4" w:space="0" w:color="auto"/>
            </w:tcBorders>
            <w:shd w:val="clear" w:color="auto" w:fill="auto"/>
            <w:noWrap/>
            <w:vAlign w:val="bottom"/>
          </w:tcPr>
          <w:p w:rsidR="00832DAA" w:rsidRDefault="00832DAA" w:rsidP="004B7864">
            <w:r>
              <w:t>10/15</w:t>
            </w:r>
          </w:p>
        </w:tc>
      </w:tr>
      <w:tr w:rsidR="00832DAA" w:rsidRPr="00A15F2C" w:rsidTr="004B7864">
        <w:trPr>
          <w:trHeight w:val="332"/>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Mid-Term Environmental Paper: Emergency Response</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10/15</w:t>
            </w:r>
          </w:p>
        </w:tc>
      </w:tr>
      <w:tr w:rsidR="00832DAA" w:rsidTr="004B7864">
        <w:trPr>
          <w:trHeight w:val="332"/>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HESI Case Study: Depression</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1</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r>
              <w:t>10/22</w:t>
            </w:r>
          </w:p>
        </w:tc>
      </w:tr>
      <w:tr w:rsidR="00832DAA" w:rsidRPr="00A15F2C" w:rsidTr="004B7864">
        <w:trPr>
          <w:trHeight w:val="287"/>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Group Presentation: Community Nursing</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40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11/5</w:t>
            </w:r>
          </w:p>
        </w:tc>
      </w:tr>
      <w:tr w:rsidR="00832DAA" w:rsidRPr="00A15F2C" w:rsidTr="004B7864">
        <w:trPr>
          <w:trHeight w:val="287"/>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HESI Case Study: Integumentary</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1</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r>
              <w:t>11/19</w:t>
            </w:r>
          </w:p>
        </w:tc>
      </w:tr>
      <w:tr w:rsidR="00832DAA" w:rsidRPr="00A15F2C" w:rsidTr="004B7864">
        <w:trPr>
          <w:trHeight w:val="287"/>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HESI Case Study: ADHD</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1</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r>
              <w:t>12/10</w:t>
            </w:r>
          </w:p>
        </w:tc>
      </w:tr>
      <w:tr w:rsidR="00832DAA" w:rsidRPr="00A15F2C" w:rsidTr="004B7864">
        <w:trPr>
          <w:trHeight w:val="287"/>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End of Course Survey</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r>
              <w:t>12/10</w:t>
            </w:r>
          </w:p>
        </w:tc>
      </w:tr>
      <w:tr w:rsidR="00832DAA" w:rsidTr="004B7864">
        <w:trPr>
          <w:trHeight w:val="35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134666" w:rsidRDefault="00832DAA" w:rsidP="004B7864">
            <w:pPr>
              <w:rPr>
                <w:b/>
                <w:bCs/>
                <w:color w:val="000000"/>
              </w:rPr>
            </w:pPr>
            <w:r w:rsidRPr="00134666">
              <w:rPr>
                <w:b/>
                <w:bCs/>
                <w:color w:val="000000"/>
              </w:rPr>
              <w:t xml:space="preserve">Total </w:t>
            </w:r>
            <w:r>
              <w:rPr>
                <w:b/>
                <w:bCs/>
                <w:color w:val="000000"/>
              </w:rPr>
              <w:t>Assignment</w:t>
            </w:r>
            <w:r w:rsidRPr="00134666">
              <w:rPr>
                <w:b/>
                <w:bCs/>
                <w:color w:val="000000"/>
              </w:rPr>
              <w:t xml:space="preserve"> Points</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134666" w:rsidRDefault="00832DAA" w:rsidP="004B7864">
            <w:pPr>
              <w:rPr>
                <w:b/>
                <w:bCs/>
                <w:color w:val="000000"/>
              </w:rPr>
            </w:pPr>
            <w:r>
              <w:rPr>
                <w:b/>
                <w:bCs/>
                <w:color w:val="000000"/>
              </w:rPr>
              <w:t>88</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tc>
      </w:tr>
    </w:tbl>
    <w:p w:rsidR="00832DAA" w:rsidRDefault="00832DAA" w:rsidP="00832DAA"/>
    <w:tbl>
      <w:tblPr>
        <w:tblW w:w="9817" w:type="dxa"/>
        <w:tblLook w:val="04A0" w:firstRow="1" w:lastRow="0" w:firstColumn="1" w:lastColumn="0" w:noHBand="0" w:noVBand="1"/>
      </w:tblPr>
      <w:tblGrid>
        <w:gridCol w:w="5868"/>
        <w:gridCol w:w="1980"/>
        <w:gridCol w:w="1969"/>
      </w:tblGrid>
      <w:tr w:rsidR="00832DAA" w:rsidRPr="00DA79C4" w:rsidTr="004B7864">
        <w:trPr>
          <w:trHeight w:val="629"/>
        </w:trPr>
        <w:tc>
          <w:tcPr>
            <w:tcW w:w="5868" w:type="dxa"/>
            <w:tcBorders>
              <w:top w:val="single" w:sz="4" w:space="0" w:color="auto"/>
              <w:left w:val="single" w:sz="4" w:space="0" w:color="auto"/>
              <w:bottom w:val="single" w:sz="4" w:space="0" w:color="auto"/>
              <w:right w:val="single" w:sz="4" w:space="0" w:color="auto"/>
            </w:tcBorders>
            <w:shd w:val="clear" w:color="auto" w:fill="41F145"/>
            <w:noWrap/>
            <w:hideMark/>
          </w:tcPr>
          <w:p w:rsidR="00832DAA" w:rsidRPr="00134666" w:rsidRDefault="00832DAA" w:rsidP="004B7864">
            <w:pPr>
              <w:rPr>
                <w:b/>
                <w:color w:val="000000"/>
                <w:sz w:val="26"/>
                <w:szCs w:val="26"/>
              </w:rPr>
            </w:pPr>
            <w:r>
              <w:rPr>
                <w:b/>
                <w:color w:val="000000"/>
                <w:sz w:val="26"/>
                <w:szCs w:val="26"/>
              </w:rPr>
              <w:t>Quizzes</w:t>
            </w:r>
          </w:p>
        </w:tc>
        <w:tc>
          <w:tcPr>
            <w:tcW w:w="1980" w:type="dxa"/>
            <w:tcBorders>
              <w:top w:val="single" w:sz="4" w:space="0" w:color="auto"/>
              <w:left w:val="nil"/>
              <w:bottom w:val="single" w:sz="4" w:space="0" w:color="auto"/>
              <w:right w:val="single" w:sz="4" w:space="0" w:color="auto"/>
            </w:tcBorders>
            <w:shd w:val="clear" w:color="auto" w:fill="41F145"/>
            <w:noWrap/>
            <w:hideMark/>
          </w:tcPr>
          <w:p w:rsidR="00832DAA" w:rsidRPr="00DA79C4" w:rsidRDefault="00832DAA" w:rsidP="004B7864">
            <w:pPr>
              <w:rPr>
                <w:color w:val="000000"/>
                <w:sz w:val="26"/>
                <w:szCs w:val="26"/>
              </w:rPr>
            </w:pPr>
          </w:p>
        </w:tc>
        <w:tc>
          <w:tcPr>
            <w:tcW w:w="1969" w:type="dxa"/>
            <w:tcBorders>
              <w:top w:val="single" w:sz="4" w:space="0" w:color="auto"/>
              <w:left w:val="nil"/>
              <w:bottom w:val="single" w:sz="4" w:space="0" w:color="auto"/>
              <w:right w:val="single" w:sz="4" w:space="0" w:color="auto"/>
            </w:tcBorders>
            <w:shd w:val="clear" w:color="auto" w:fill="41F145"/>
            <w:noWrap/>
            <w:hideMark/>
          </w:tcPr>
          <w:p w:rsidR="00832DAA" w:rsidRPr="00DA79C4" w:rsidRDefault="00832DAA" w:rsidP="004B7864">
            <w:pPr>
              <w:rPr>
                <w:color w:val="000000"/>
                <w:sz w:val="26"/>
                <w:szCs w:val="26"/>
              </w:rPr>
            </w:pPr>
          </w:p>
        </w:tc>
      </w:tr>
      <w:tr w:rsidR="00832DAA" w:rsidRPr="00134666" w:rsidTr="004B7864">
        <w:trPr>
          <w:trHeight w:val="495"/>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134666" w:rsidRDefault="00832DAA" w:rsidP="004B7864">
            <w:pPr>
              <w:rPr>
                <w:b/>
                <w:bCs/>
                <w:color w:val="000000"/>
              </w:rPr>
            </w:pPr>
            <w:r>
              <w:rPr>
                <w:b/>
                <w:bCs/>
                <w:color w:val="000000"/>
              </w:rPr>
              <w:t>Number and Learning Plan:</w:t>
            </w:r>
            <w:r w:rsidRPr="00134666">
              <w:rPr>
                <w:b/>
                <w:bCs/>
                <w:color w:val="000000"/>
              </w:rPr>
              <w:t xml:space="preserve">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134666" w:rsidRDefault="00832DAA" w:rsidP="004B7864">
            <w:pPr>
              <w:rPr>
                <w:b/>
                <w:bCs/>
                <w:color w:val="000000"/>
              </w:rPr>
            </w:pPr>
            <w:r w:rsidRPr="00134666">
              <w:rPr>
                <w:b/>
                <w:bCs/>
                <w:color w:val="000000"/>
              </w:rPr>
              <w:t>Points Available:</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134666" w:rsidRDefault="00832DAA" w:rsidP="004B7864">
            <w:pPr>
              <w:rPr>
                <w:b/>
              </w:rPr>
            </w:pPr>
            <w:r w:rsidRPr="00134666">
              <w:rPr>
                <w:b/>
              </w:rPr>
              <w:t>Due Date:</w:t>
            </w:r>
          </w:p>
        </w:tc>
      </w:tr>
      <w:tr w:rsidR="00832DAA" w:rsidRPr="00A15F2C" w:rsidTr="004B7864">
        <w:trPr>
          <w:trHeight w:val="377"/>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Quiz 1: LP 1 – 3 Concepts, Thought, Chemical Dependency</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4139FA" w:rsidP="004B7864">
            <w:pPr>
              <w:rPr>
                <w:bCs/>
                <w:color w:val="000000"/>
              </w:rPr>
            </w:pPr>
            <w:r>
              <w:rPr>
                <w:bCs/>
                <w:color w:val="000000"/>
              </w:rPr>
              <w:t>40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9/16</w:t>
            </w:r>
          </w:p>
        </w:tc>
      </w:tr>
      <w:tr w:rsidR="00832DAA" w:rsidRPr="00A15F2C" w:rsidTr="004B7864">
        <w:trPr>
          <w:trHeight w:val="323"/>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Quiz 2: LP 4 – 6 Personality, Domestic Violence, Anxiety</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4139FA" w:rsidP="004B7864">
            <w:pPr>
              <w:rPr>
                <w:bCs/>
                <w:color w:val="000000"/>
              </w:rPr>
            </w:pPr>
            <w:r>
              <w:rPr>
                <w:bCs/>
                <w:color w:val="000000"/>
              </w:rPr>
              <w:t>40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10/7</w:t>
            </w:r>
          </w:p>
        </w:tc>
      </w:tr>
      <w:tr w:rsidR="00832DAA" w:rsidRPr="00A15F2C" w:rsidTr="004B7864">
        <w:trPr>
          <w:trHeight w:val="35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Quiz 3: LP 7 – 8 Mood, Environmental Hazards</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4139FA" w:rsidP="004B7864">
            <w:pPr>
              <w:rPr>
                <w:bCs/>
                <w:color w:val="000000"/>
              </w:rPr>
            </w:pPr>
            <w:r>
              <w:rPr>
                <w:bCs/>
                <w:color w:val="000000"/>
              </w:rPr>
              <w:t>40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10/28</w:t>
            </w:r>
          </w:p>
        </w:tc>
      </w:tr>
      <w:tr w:rsidR="00832DAA" w:rsidRPr="00A15F2C" w:rsidTr="004B7864">
        <w:trPr>
          <w:trHeight w:val="305"/>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Quiz 4: LP 9 – 11 Community, Vulnerable Populations, Eating</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4139FA" w:rsidP="004B7864">
            <w:pPr>
              <w:rPr>
                <w:bCs/>
                <w:color w:val="000000"/>
              </w:rPr>
            </w:pPr>
            <w:r>
              <w:rPr>
                <w:bCs/>
                <w:color w:val="000000"/>
              </w:rPr>
              <w:t>40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12/2</w:t>
            </w:r>
          </w:p>
        </w:tc>
      </w:tr>
      <w:tr w:rsidR="00832DAA" w:rsidTr="004B7864">
        <w:trPr>
          <w:trHeight w:val="35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134666" w:rsidRDefault="00832DAA" w:rsidP="004B7864">
            <w:pPr>
              <w:rPr>
                <w:b/>
                <w:bCs/>
                <w:color w:val="000000"/>
              </w:rPr>
            </w:pPr>
            <w:r w:rsidRPr="00134666">
              <w:rPr>
                <w:b/>
                <w:bCs/>
                <w:color w:val="000000"/>
              </w:rPr>
              <w:t xml:space="preserve">Total </w:t>
            </w:r>
            <w:r>
              <w:rPr>
                <w:b/>
                <w:bCs/>
                <w:color w:val="000000"/>
              </w:rPr>
              <w:t>Quiz</w:t>
            </w:r>
            <w:r w:rsidRPr="00134666">
              <w:rPr>
                <w:b/>
                <w:bCs/>
                <w:color w:val="000000"/>
              </w:rPr>
              <w:t xml:space="preserve"> Points</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134666" w:rsidRDefault="004139FA" w:rsidP="004B7864">
            <w:pPr>
              <w:rPr>
                <w:b/>
                <w:bCs/>
                <w:color w:val="000000"/>
              </w:rPr>
            </w:pPr>
            <w:r>
              <w:rPr>
                <w:b/>
                <w:bCs/>
                <w:color w:val="000000"/>
              </w:rPr>
              <w:t>160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tc>
      </w:tr>
    </w:tbl>
    <w:p w:rsidR="00832DAA" w:rsidRDefault="00832DAA" w:rsidP="00832DAA"/>
    <w:p w:rsidR="00832DAA" w:rsidRDefault="00832DAA" w:rsidP="00832DAA"/>
    <w:p w:rsidR="00832DAA" w:rsidRDefault="00832DAA" w:rsidP="00832DAA"/>
    <w:p w:rsidR="00832DAA" w:rsidRDefault="00832DAA" w:rsidP="00832DAA"/>
    <w:tbl>
      <w:tblPr>
        <w:tblW w:w="9817" w:type="dxa"/>
        <w:tblLook w:val="04A0" w:firstRow="1" w:lastRow="0" w:firstColumn="1" w:lastColumn="0" w:noHBand="0" w:noVBand="1"/>
      </w:tblPr>
      <w:tblGrid>
        <w:gridCol w:w="5868"/>
        <w:gridCol w:w="1980"/>
        <w:gridCol w:w="1969"/>
      </w:tblGrid>
      <w:tr w:rsidR="00832DAA" w:rsidRPr="00DA79C4" w:rsidTr="004B7864">
        <w:trPr>
          <w:trHeight w:val="629"/>
        </w:trPr>
        <w:tc>
          <w:tcPr>
            <w:tcW w:w="5868" w:type="dxa"/>
            <w:tcBorders>
              <w:top w:val="single" w:sz="4" w:space="0" w:color="auto"/>
              <w:left w:val="single" w:sz="4" w:space="0" w:color="auto"/>
              <w:bottom w:val="single" w:sz="4" w:space="0" w:color="auto"/>
              <w:right w:val="single" w:sz="4" w:space="0" w:color="auto"/>
            </w:tcBorders>
            <w:shd w:val="clear" w:color="auto" w:fill="41F145"/>
            <w:noWrap/>
            <w:hideMark/>
          </w:tcPr>
          <w:p w:rsidR="00832DAA" w:rsidRPr="00134666" w:rsidRDefault="00832DAA" w:rsidP="004B7864">
            <w:pPr>
              <w:rPr>
                <w:b/>
                <w:color w:val="000000"/>
                <w:sz w:val="26"/>
                <w:szCs w:val="26"/>
              </w:rPr>
            </w:pPr>
            <w:r>
              <w:rPr>
                <w:b/>
                <w:color w:val="000000"/>
                <w:sz w:val="26"/>
                <w:szCs w:val="26"/>
              </w:rPr>
              <w:lastRenderedPageBreak/>
              <w:t>Total Points for Course</w:t>
            </w:r>
          </w:p>
        </w:tc>
        <w:tc>
          <w:tcPr>
            <w:tcW w:w="1980" w:type="dxa"/>
            <w:tcBorders>
              <w:top w:val="single" w:sz="4" w:space="0" w:color="auto"/>
              <w:left w:val="nil"/>
              <w:bottom w:val="single" w:sz="4" w:space="0" w:color="auto"/>
              <w:right w:val="single" w:sz="4" w:space="0" w:color="auto"/>
            </w:tcBorders>
            <w:shd w:val="clear" w:color="auto" w:fill="41F145"/>
            <w:noWrap/>
            <w:hideMark/>
          </w:tcPr>
          <w:p w:rsidR="00832DAA" w:rsidRPr="00DA79C4" w:rsidRDefault="00832DAA" w:rsidP="004B7864">
            <w:pPr>
              <w:rPr>
                <w:color w:val="000000"/>
                <w:sz w:val="26"/>
                <w:szCs w:val="26"/>
              </w:rPr>
            </w:pPr>
          </w:p>
        </w:tc>
        <w:tc>
          <w:tcPr>
            <w:tcW w:w="1969" w:type="dxa"/>
            <w:tcBorders>
              <w:top w:val="single" w:sz="4" w:space="0" w:color="auto"/>
              <w:left w:val="nil"/>
              <w:bottom w:val="single" w:sz="4" w:space="0" w:color="auto"/>
              <w:right w:val="single" w:sz="4" w:space="0" w:color="auto"/>
            </w:tcBorders>
            <w:shd w:val="clear" w:color="auto" w:fill="41F145"/>
            <w:noWrap/>
            <w:hideMark/>
          </w:tcPr>
          <w:p w:rsidR="00832DAA" w:rsidRPr="00DA79C4" w:rsidRDefault="00832DAA" w:rsidP="004B7864">
            <w:pPr>
              <w:rPr>
                <w:color w:val="000000"/>
                <w:sz w:val="26"/>
                <w:szCs w:val="26"/>
              </w:rPr>
            </w:pPr>
          </w:p>
        </w:tc>
      </w:tr>
      <w:tr w:rsidR="00832DAA" w:rsidRPr="00A15F2C" w:rsidTr="004B7864">
        <w:trPr>
          <w:trHeight w:val="377"/>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Discussion Questions (20 Points Each)</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260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10 % of final grade</w:t>
            </w:r>
          </w:p>
        </w:tc>
      </w:tr>
      <w:tr w:rsidR="00832DAA" w:rsidRPr="00A15F2C" w:rsidTr="004B7864">
        <w:trPr>
          <w:trHeight w:val="323"/>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Assignments</w:t>
            </w:r>
          </w:p>
          <w:p w:rsidR="00832DAA" w:rsidRPr="00F33760" w:rsidRDefault="00832DAA" w:rsidP="00832DAA">
            <w:pPr>
              <w:numPr>
                <w:ilvl w:val="0"/>
                <w:numId w:val="41"/>
              </w:numPr>
              <w:spacing w:after="0" w:line="240" w:lineRule="auto"/>
              <w:contextualSpacing/>
            </w:pPr>
            <w:r w:rsidRPr="00F33760">
              <w:t>All HESI Case Studies documented on the HESI Case Study Completion Record.</w:t>
            </w:r>
            <w:r>
              <w:t xml:space="preserve"> (8 total points</w:t>
            </w:r>
            <w:r w:rsidRPr="00F33760">
              <w:t>)</w:t>
            </w:r>
          </w:p>
          <w:p w:rsidR="00832DAA" w:rsidRPr="00F33760" w:rsidRDefault="00832DAA" w:rsidP="00832DAA">
            <w:pPr>
              <w:numPr>
                <w:ilvl w:val="1"/>
                <w:numId w:val="41"/>
              </w:numPr>
              <w:spacing w:after="0" w:line="240" w:lineRule="auto"/>
              <w:contextualSpacing/>
            </w:pPr>
            <w:r w:rsidRPr="00F33760">
              <w:t>Constipation</w:t>
            </w:r>
          </w:p>
          <w:p w:rsidR="00832DAA" w:rsidRPr="00F33760" w:rsidRDefault="00832DAA" w:rsidP="00832DAA">
            <w:pPr>
              <w:numPr>
                <w:ilvl w:val="1"/>
                <w:numId w:val="41"/>
              </w:numPr>
              <w:spacing w:after="0" w:line="240" w:lineRule="auto"/>
              <w:contextualSpacing/>
            </w:pPr>
            <w:r w:rsidRPr="00F33760">
              <w:t>Schizophrenia</w:t>
            </w:r>
          </w:p>
          <w:p w:rsidR="00832DAA" w:rsidRPr="00F33760" w:rsidRDefault="00832DAA" w:rsidP="00832DAA">
            <w:pPr>
              <w:numPr>
                <w:ilvl w:val="1"/>
                <w:numId w:val="41"/>
              </w:numPr>
              <w:spacing w:after="0" w:line="240" w:lineRule="auto"/>
              <w:contextualSpacing/>
            </w:pPr>
            <w:r w:rsidRPr="00F33760">
              <w:t>Alcoholism</w:t>
            </w:r>
          </w:p>
          <w:p w:rsidR="00832DAA" w:rsidRPr="00F33760" w:rsidRDefault="00832DAA" w:rsidP="00832DAA">
            <w:pPr>
              <w:numPr>
                <w:ilvl w:val="1"/>
                <w:numId w:val="41"/>
              </w:numPr>
              <w:spacing w:after="0" w:line="240" w:lineRule="auto"/>
              <w:contextualSpacing/>
            </w:pPr>
            <w:r w:rsidRPr="00F33760">
              <w:t>Grief &amp; Death</w:t>
            </w:r>
          </w:p>
          <w:p w:rsidR="00832DAA" w:rsidRPr="00F33760" w:rsidRDefault="00832DAA" w:rsidP="00832DAA">
            <w:pPr>
              <w:numPr>
                <w:ilvl w:val="1"/>
                <w:numId w:val="41"/>
              </w:numPr>
              <w:spacing w:after="0" w:line="240" w:lineRule="auto"/>
              <w:contextualSpacing/>
            </w:pPr>
            <w:r w:rsidRPr="00F33760">
              <w:t>Sleep</w:t>
            </w:r>
          </w:p>
          <w:p w:rsidR="00832DAA" w:rsidRPr="00F33760" w:rsidRDefault="00832DAA" w:rsidP="00832DAA">
            <w:pPr>
              <w:numPr>
                <w:ilvl w:val="1"/>
                <w:numId w:val="41"/>
              </w:numPr>
              <w:spacing w:after="0" w:line="240" w:lineRule="auto"/>
              <w:contextualSpacing/>
            </w:pPr>
            <w:r w:rsidRPr="00F33760">
              <w:t>Depression</w:t>
            </w:r>
          </w:p>
          <w:p w:rsidR="00832DAA" w:rsidRPr="00F33760" w:rsidRDefault="00832DAA" w:rsidP="00832DAA">
            <w:pPr>
              <w:numPr>
                <w:ilvl w:val="1"/>
                <w:numId w:val="41"/>
              </w:numPr>
              <w:spacing w:after="0" w:line="240" w:lineRule="auto"/>
              <w:contextualSpacing/>
            </w:pPr>
            <w:r w:rsidRPr="00F33760">
              <w:t>Integumentary</w:t>
            </w:r>
          </w:p>
          <w:p w:rsidR="00832DAA" w:rsidRPr="00F33760" w:rsidRDefault="00832DAA" w:rsidP="00832DAA">
            <w:pPr>
              <w:numPr>
                <w:ilvl w:val="1"/>
                <w:numId w:val="41"/>
              </w:numPr>
              <w:spacing w:after="0" w:line="240" w:lineRule="auto"/>
              <w:contextualSpacing/>
            </w:pPr>
            <w:r w:rsidRPr="00F33760">
              <w:t>ADHD</w:t>
            </w:r>
          </w:p>
          <w:p w:rsidR="00832DAA" w:rsidRDefault="00832DAA" w:rsidP="004B7864">
            <w:pPr>
              <w:ind w:left="1440"/>
              <w:contextualSpacing/>
            </w:pPr>
          </w:p>
          <w:p w:rsidR="00832DAA" w:rsidRPr="00F33760" w:rsidRDefault="00832DAA" w:rsidP="004B7864">
            <w:pPr>
              <w:ind w:left="1440"/>
              <w:contextualSpacing/>
            </w:pPr>
          </w:p>
          <w:p w:rsidR="00832DAA" w:rsidRPr="00F33760" w:rsidRDefault="00832DAA" w:rsidP="00832DAA">
            <w:pPr>
              <w:numPr>
                <w:ilvl w:val="1"/>
                <w:numId w:val="41"/>
              </w:numPr>
              <w:spacing w:after="0" w:line="240" w:lineRule="auto"/>
              <w:contextualSpacing/>
            </w:pPr>
            <w:r w:rsidRPr="00F33760">
              <w:t>M</w:t>
            </w:r>
            <w:r>
              <w:t>ovie Review (20 points</w:t>
            </w:r>
            <w:r w:rsidRPr="00F33760">
              <w:t>)</w:t>
            </w:r>
          </w:p>
          <w:p w:rsidR="00832DAA" w:rsidRPr="002567A7" w:rsidRDefault="00832DAA" w:rsidP="00832DAA">
            <w:pPr>
              <w:numPr>
                <w:ilvl w:val="1"/>
                <w:numId w:val="41"/>
              </w:numPr>
              <w:spacing w:after="0" w:line="240" w:lineRule="auto"/>
              <w:contextualSpacing/>
            </w:pPr>
            <w:r w:rsidRPr="00F33760">
              <w:t>Group P</w:t>
            </w:r>
            <w:r>
              <w:t>resentation (40 points</w:t>
            </w:r>
            <w:r w:rsidRPr="00F33760">
              <w:t xml:space="preserve">) </w:t>
            </w:r>
          </w:p>
          <w:p w:rsidR="00832DAA" w:rsidRPr="00A15F2C" w:rsidRDefault="00832DAA" w:rsidP="004B7864">
            <w:pPr>
              <w:ind w:left="1440"/>
              <w:contextualSpacing/>
              <w:rPr>
                <w:bCs/>
                <w:color w:val="000000"/>
              </w:rPr>
            </w:pP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pPr>
              <w:rPr>
                <w:bCs/>
                <w:color w:val="000000"/>
              </w:rPr>
            </w:pPr>
            <w:r>
              <w:rPr>
                <w:bCs/>
                <w:color w:val="000000"/>
              </w:rPr>
              <w:t>88</w:t>
            </w:r>
          </w:p>
          <w:p w:rsidR="00832DAA" w:rsidRDefault="00832DAA" w:rsidP="004B7864">
            <w:pPr>
              <w:rPr>
                <w:bCs/>
                <w:color w:val="000000"/>
              </w:rPr>
            </w:pPr>
          </w:p>
          <w:p w:rsidR="00832DAA" w:rsidRPr="00A15F2C" w:rsidRDefault="00832DAA" w:rsidP="004B7864">
            <w:pPr>
              <w:rPr>
                <w:bCs/>
                <w:color w:val="000000"/>
              </w:rPr>
            </w:pP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r>
              <w:t>15 % of final grade</w:t>
            </w:r>
          </w:p>
          <w:p w:rsidR="00832DAA" w:rsidRDefault="00832DAA" w:rsidP="004B7864"/>
          <w:p w:rsidR="00832DAA" w:rsidRPr="00A15F2C" w:rsidRDefault="00832DAA" w:rsidP="004B7864"/>
        </w:tc>
      </w:tr>
      <w:tr w:rsidR="00832DAA" w:rsidRPr="00A15F2C" w:rsidTr="004B7864">
        <w:trPr>
          <w:trHeight w:val="35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Quizzes (25 points each)</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4139FA" w:rsidP="004B7864">
            <w:pPr>
              <w:rPr>
                <w:bCs/>
                <w:color w:val="000000"/>
              </w:rPr>
            </w:pPr>
            <w:r>
              <w:rPr>
                <w:bCs/>
                <w:color w:val="000000"/>
              </w:rPr>
              <w:t>160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45 % of final grade</w:t>
            </w:r>
          </w:p>
        </w:tc>
      </w:tr>
      <w:tr w:rsidR="00832DAA" w:rsidRPr="00A15F2C" w:rsidTr="004B7864">
        <w:trPr>
          <w:trHeight w:val="305"/>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Midterm Environmental Paper</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pPr>
              <w:rPr>
                <w:bCs/>
                <w:color w:val="000000"/>
              </w:rPr>
            </w:pPr>
            <w:r>
              <w:rPr>
                <w:bCs/>
                <w:color w:val="000000"/>
              </w:rPr>
              <w:t>20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Pr="00A15F2C" w:rsidRDefault="00832DAA" w:rsidP="004B7864">
            <w:r>
              <w:t>10 % of final grade</w:t>
            </w:r>
          </w:p>
        </w:tc>
      </w:tr>
      <w:tr w:rsidR="00832DAA" w:rsidTr="004B7864">
        <w:trPr>
          <w:trHeight w:val="35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DAA" w:rsidRPr="002E4528" w:rsidRDefault="00832DAA" w:rsidP="004B7864">
            <w:pPr>
              <w:rPr>
                <w:bCs/>
                <w:color w:val="000000"/>
              </w:rPr>
            </w:pPr>
            <w:r>
              <w:rPr>
                <w:bCs/>
                <w:color w:val="000000"/>
              </w:rPr>
              <w:t xml:space="preserve">Final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32DAA" w:rsidRPr="002E4528" w:rsidRDefault="004139FA" w:rsidP="004B7864">
            <w:pPr>
              <w:rPr>
                <w:bCs/>
                <w:color w:val="000000"/>
              </w:rPr>
            </w:pPr>
            <w:r>
              <w:rPr>
                <w:bCs/>
                <w:color w:val="000000"/>
              </w:rPr>
              <w:t>80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32DAA" w:rsidRDefault="00832DAA" w:rsidP="004B7864">
            <w:r>
              <w:t>20 % of final grade</w:t>
            </w:r>
          </w:p>
        </w:tc>
      </w:tr>
    </w:tbl>
    <w:p w:rsidR="00832DAA" w:rsidRPr="009E54B3" w:rsidRDefault="00832DAA" w:rsidP="00832DAA"/>
    <w:p w:rsidR="00E85475" w:rsidRPr="00832DAA" w:rsidRDefault="00E85475" w:rsidP="00832DAA">
      <w:pPr>
        <w:ind w:firstLine="720"/>
      </w:pPr>
    </w:p>
    <w:sectPr w:rsidR="00E85475" w:rsidRPr="00832DAA" w:rsidSect="00093B6F">
      <w:footerReference w:type="default" r:id="rId13"/>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416" w:rsidRDefault="00455416">
      <w:pPr>
        <w:spacing w:after="0" w:line="240" w:lineRule="auto"/>
      </w:pPr>
      <w:r>
        <w:separator/>
      </w:r>
    </w:p>
  </w:endnote>
  <w:endnote w:type="continuationSeparator" w:id="0">
    <w:p w:rsidR="00455416" w:rsidRDefault="00455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1535972"/>
      <w:docPartObj>
        <w:docPartGallery w:val="Page Numbers (Bottom of Page)"/>
        <w:docPartUnique/>
      </w:docPartObj>
    </w:sdtPr>
    <w:sdtEndPr>
      <w:rPr>
        <w:noProof/>
      </w:rPr>
    </w:sdtEndPr>
    <w:sdtContent>
      <w:p w:rsidR="00770985" w:rsidRDefault="00770985">
        <w:pPr>
          <w:pStyle w:val="Footer"/>
          <w:jc w:val="right"/>
        </w:pPr>
        <w:r>
          <w:fldChar w:fldCharType="begin"/>
        </w:r>
        <w:r>
          <w:instrText xml:space="preserve"> PAGE   \* MERGEFORMAT </w:instrText>
        </w:r>
        <w:r>
          <w:fldChar w:fldCharType="separate"/>
        </w:r>
        <w:r w:rsidR="00C34AFF">
          <w:rPr>
            <w:noProof/>
          </w:rPr>
          <w:t>9</w:t>
        </w:r>
        <w:r>
          <w:rPr>
            <w:noProof/>
          </w:rPr>
          <w:fldChar w:fldCharType="end"/>
        </w:r>
      </w:p>
    </w:sdtContent>
  </w:sdt>
  <w:p w:rsidR="00770985" w:rsidRDefault="00770985" w:rsidP="00DA6FAA">
    <w:pPr>
      <w:pStyle w:val="Header"/>
      <w:jc w:val="left"/>
    </w:pPr>
    <w:r>
      <w:fldChar w:fldCharType="begin"/>
    </w:r>
    <w:r>
      <w:instrText xml:space="preserve"> DATE \@ "M/d/yyyy" </w:instrText>
    </w:r>
    <w:r>
      <w:fldChar w:fldCharType="separate"/>
    </w:r>
    <w:r w:rsidR="00C34AFF">
      <w:rPr>
        <w:noProof/>
      </w:rPr>
      <w:t>7/18/2016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6067501"/>
      <w:docPartObj>
        <w:docPartGallery w:val="Page Numbers (Bottom of Page)"/>
        <w:docPartUnique/>
      </w:docPartObj>
    </w:sdtPr>
    <w:sdtEndPr>
      <w:rPr>
        <w:noProof/>
      </w:rPr>
    </w:sdtEndPr>
    <w:sdtContent>
      <w:p w:rsidR="00770985" w:rsidRDefault="00770985">
        <w:pPr>
          <w:pStyle w:val="Footer"/>
          <w:jc w:val="right"/>
        </w:pPr>
        <w:r>
          <w:fldChar w:fldCharType="begin"/>
        </w:r>
        <w:r>
          <w:instrText xml:space="preserve"> PAGE   \* MERGEFORMAT </w:instrText>
        </w:r>
        <w:r>
          <w:fldChar w:fldCharType="separate"/>
        </w:r>
        <w:r>
          <w:rPr>
            <w:noProof/>
          </w:rPr>
          <w:t>8</w:t>
        </w:r>
        <w:r>
          <w:rPr>
            <w:noProof/>
          </w:rPr>
          <w:fldChar w:fldCharType="end"/>
        </w:r>
      </w:p>
    </w:sdtContent>
  </w:sdt>
  <w:p w:rsidR="00770985" w:rsidRDefault="00770985" w:rsidP="00DA6FAA">
    <w:pPr>
      <w:pStyle w:val="Header"/>
      <w:jc w:val="left"/>
    </w:pPr>
    <w:r>
      <w:fldChar w:fldCharType="begin"/>
    </w:r>
    <w:r>
      <w:instrText xml:space="preserve"> DATE \@ "M/d/yyyy" </w:instrText>
    </w:r>
    <w:r>
      <w:fldChar w:fldCharType="separate"/>
    </w:r>
    <w:r w:rsidR="00C34AFF">
      <w:rPr>
        <w:noProof/>
      </w:rPr>
      <w:t>7/18/2016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1103505"/>
      <w:docPartObj>
        <w:docPartGallery w:val="Page Numbers (Bottom of Page)"/>
        <w:docPartUnique/>
      </w:docPartObj>
    </w:sdtPr>
    <w:sdtEndPr>
      <w:rPr>
        <w:noProof/>
      </w:rPr>
    </w:sdtEndPr>
    <w:sdtContent>
      <w:p w:rsidR="00455416" w:rsidRDefault="00455416">
        <w:pPr>
          <w:pStyle w:val="Footer"/>
          <w:jc w:val="right"/>
        </w:pPr>
        <w:r>
          <w:fldChar w:fldCharType="begin"/>
        </w:r>
        <w:r>
          <w:instrText xml:space="preserve"> PAGE   \* MERGEFORMAT </w:instrText>
        </w:r>
        <w:r>
          <w:fldChar w:fldCharType="separate"/>
        </w:r>
        <w:r w:rsidR="00C34AFF">
          <w:rPr>
            <w:noProof/>
          </w:rPr>
          <w:t>15</w:t>
        </w:r>
        <w:r>
          <w:rPr>
            <w:noProof/>
          </w:rPr>
          <w:fldChar w:fldCharType="end"/>
        </w:r>
      </w:p>
    </w:sdtContent>
  </w:sdt>
  <w:p w:rsidR="00455416" w:rsidRDefault="00455416" w:rsidP="00DA6FAA">
    <w:pPr>
      <w:pStyle w:val="Header"/>
      <w:jc w:val="left"/>
    </w:pPr>
    <w:r>
      <w:fldChar w:fldCharType="begin"/>
    </w:r>
    <w:r>
      <w:instrText xml:space="preserve"> DATE \@ "M/d/yyyy" </w:instrText>
    </w:r>
    <w:r>
      <w:fldChar w:fldCharType="separate"/>
    </w:r>
    <w:r w:rsidR="00C34AFF">
      <w:rPr>
        <w:noProof/>
      </w:rPr>
      <w:t>7/18/2016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416" w:rsidRDefault="00455416">
      <w:pPr>
        <w:spacing w:after="0" w:line="240" w:lineRule="auto"/>
      </w:pPr>
      <w:r>
        <w:separator/>
      </w:r>
    </w:p>
  </w:footnote>
  <w:footnote w:type="continuationSeparator" w:id="0">
    <w:p w:rsidR="00455416" w:rsidRDefault="004554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A06D2"/>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696"/>
    <w:multiLevelType w:val="hybridMultilevel"/>
    <w:tmpl w:val="15F49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3B9"/>
    <w:multiLevelType w:val="hybridMultilevel"/>
    <w:tmpl w:val="FEF6B8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71482"/>
    <w:multiLevelType w:val="hybridMultilevel"/>
    <w:tmpl w:val="E8FEE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02303"/>
    <w:multiLevelType w:val="hybridMultilevel"/>
    <w:tmpl w:val="BF4432DA"/>
    <w:lvl w:ilvl="0" w:tplc="ED3CA19C">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D03882"/>
    <w:multiLevelType w:val="hybridMultilevel"/>
    <w:tmpl w:val="357C4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D13AE"/>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90B1A"/>
    <w:multiLevelType w:val="hybridMultilevel"/>
    <w:tmpl w:val="4740DF7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A31DAE"/>
    <w:multiLevelType w:val="multilevel"/>
    <w:tmpl w:val="8BB04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FF4857"/>
    <w:multiLevelType w:val="hybridMultilevel"/>
    <w:tmpl w:val="0066A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021E54"/>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DE7724"/>
    <w:multiLevelType w:val="hybridMultilevel"/>
    <w:tmpl w:val="D3E6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84F93"/>
    <w:multiLevelType w:val="hybridMultilevel"/>
    <w:tmpl w:val="A5B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40413"/>
    <w:multiLevelType w:val="hybridMultilevel"/>
    <w:tmpl w:val="F83CD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2C350C"/>
    <w:multiLevelType w:val="hybridMultilevel"/>
    <w:tmpl w:val="84FC2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A4B9F"/>
    <w:multiLevelType w:val="hybridMultilevel"/>
    <w:tmpl w:val="CD6A0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A303D"/>
    <w:multiLevelType w:val="hybridMultilevel"/>
    <w:tmpl w:val="CB504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C4979"/>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8B75E8"/>
    <w:multiLevelType w:val="hybridMultilevel"/>
    <w:tmpl w:val="27DEC6A4"/>
    <w:lvl w:ilvl="0" w:tplc="ED3CA19C">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FA31F8"/>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6B7FBA"/>
    <w:multiLevelType w:val="hybridMultilevel"/>
    <w:tmpl w:val="B85C5A3E"/>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B4B1CA5"/>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8D6AB2"/>
    <w:multiLevelType w:val="hybridMultilevel"/>
    <w:tmpl w:val="0E86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82628"/>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AB74AB"/>
    <w:multiLevelType w:val="hybridMultilevel"/>
    <w:tmpl w:val="18248C00"/>
    <w:lvl w:ilvl="0" w:tplc="746CAEB4">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8490609"/>
    <w:multiLevelType w:val="hybridMultilevel"/>
    <w:tmpl w:val="533A4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D67457"/>
    <w:multiLevelType w:val="hybridMultilevel"/>
    <w:tmpl w:val="1C58A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9C203C"/>
    <w:multiLevelType w:val="hybridMultilevel"/>
    <w:tmpl w:val="9FD2E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40156F"/>
    <w:multiLevelType w:val="hybridMultilevel"/>
    <w:tmpl w:val="740EC4D0"/>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A77663"/>
    <w:multiLevelType w:val="hybridMultilevel"/>
    <w:tmpl w:val="F6D84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30BDA"/>
    <w:multiLevelType w:val="hybridMultilevel"/>
    <w:tmpl w:val="D758CA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173CCD"/>
    <w:multiLevelType w:val="hybridMultilevel"/>
    <w:tmpl w:val="6768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207452"/>
    <w:multiLevelType w:val="hybridMultilevel"/>
    <w:tmpl w:val="54B29900"/>
    <w:lvl w:ilvl="0" w:tplc="CDAE3D4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32D5B93"/>
    <w:multiLevelType w:val="hybridMultilevel"/>
    <w:tmpl w:val="C1F46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9B4DB6"/>
    <w:multiLevelType w:val="hybridMultilevel"/>
    <w:tmpl w:val="E6ACE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310D0"/>
    <w:multiLevelType w:val="hybridMultilevel"/>
    <w:tmpl w:val="42A0783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8FC4080"/>
    <w:multiLevelType w:val="hybridMultilevel"/>
    <w:tmpl w:val="0D54B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FA3856"/>
    <w:multiLevelType w:val="hybridMultilevel"/>
    <w:tmpl w:val="FC32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131F2"/>
    <w:multiLevelType w:val="hybridMultilevel"/>
    <w:tmpl w:val="8306E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371C91"/>
    <w:multiLevelType w:val="hybridMultilevel"/>
    <w:tmpl w:val="15CA2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743811"/>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B802BC"/>
    <w:multiLevelType w:val="hybridMultilevel"/>
    <w:tmpl w:val="516AB578"/>
    <w:lvl w:ilvl="0" w:tplc="ED3CA1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6"/>
  </w:num>
  <w:num w:numId="3">
    <w:abstractNumId w:val="32"/>
  </w:num>
  <w:num w:numId="4">
    <w:abstractNumId w:val="24"/>
  </w:num>
  <w:num w:numId="5">
    <w:abstractNumId w:val="23"/>
  </w:num>
  <w:num w:numId="6">
    <w:abstractNumId w:val="19"/>
  </w:num>
  <w:num w:numId="7">
    <w:abstractNumId w:val="40"/>
  </w:num>
  <w:num w:numId="8">
    <w:abstractNumId w:val="18"/>
  </w:num>
  <w:num w:numId="9">
    <w:abstractNumId w:val="0"/>
  </w:num>
  <w:num w:numId="10">
    <w:abstractNumId w:val="10"/>
  </w:num>
  <w:num w:numId="11">
    <w:abstractNumId w:val="17"/>
  </w:num>
  <w:num w:numId="12">
    <w:abstractNumId w:val="41"/>
  </w:num>
  <w:num w:numId="13">
    <w:abstractNumId w:val="6"/>
  </w:num>
  <w:num w:numId="14">
    <w:abstractNumId w:val="28"/>
  </w:num>
  <w:num w:numId="15">
    <w:abstractNumId w:val="21"/>
  </w:num>
  <w:num w:numId="16">
    <w:abstractNumId w:val="4"/>
  </w:num>
  <w:num w:numId="17">
    <w:abstractNumId w:val="35"/>
  </w:num>
  <w:num w:numId="18">
    <w:abstractNumId w:val="13"/>
  </w:num>
  <w:num w:numId="19">
    <w:abstractNumId w:val="3"/>
  </w:num>
  <w:num w:numId="20">
    <w:abstractNumId w:val="5"/>
  </w:num>
  <w:num w:numId="21">
    <w:abstractNumId w:val="2"/>
  </w:num>
  <w:num w:numId="22">
    <w:abstractNumId w:val="9"/>
  </w:num>
  <w:num w:numId="23">
    <w:abstractNumId w:val="15"/>
  </w:num>
  <w:num w:numId="24">
    <w:abstractNumId w:val="30"/>
  </w:num>
  <w:num w:numId="25">
    <w:abstractNumId w:val="31"/>
  </w:num>
  <w:num w:numId="26">
    <w:abstractNumId w:val="22"/>
  </w:num>
  <w:num w:numId="27">
    <w:abstractNumId w:val="38"/>
  </w:num>
  <w:num w:numId="28">
    <w:abstractNumId w:val="11"/>
  </w:num>
  <w:num w:numId="29">
    <w:abstractNumId w:val="25"/>
  </w:num>
  <w:num w:numId="30">
    <w:abstractNumId w:val="39"/>
  </w:num>
  <w:num w:numId="31">
    <w:abstractNumId w:val="14"/>
  </w:num>
  <w:num w:numId="32">
    <w:abstractNumId w:val="37"/>
  </w:num>
  <w:num w:numId="33">
    <w:abstractNumId w:val="34"/>
  </w:num>
  <w:num w:numId="34">
    <w:abstractNumId w:val="29"/>
  </w:num>
  <w:num w:numId="35">
    <w:abstractNumId w:val="27"/>
  </w:num>
  <w:num w:numId="36">
    <w:abstractNumId w:val="33"/>
  </w:num>
  <w:num w:numId="37">
    <w:abstractNumId w:val="7"/>
  </w:num>
  <w:num w:numId="38">
    <w:abstractNumId w:val="1"/>
  </w:num>
  <w:num w:numId="3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12"/>
  </w:num>
  <w:num w:numId="42">
    <w:abstractNumId w:val="8"/>
  </w:num>
  <w:num w:numId="43">
    <w:abstractNumId w:val="8"/>
    <w:lvlOverride w:ilvl="1">
      <w:lvl w:ilvl="1">
        <w:numFmt w:val="bullet"/>
        <w:lvlText w:val="o"/>
        <w:lvlJc w:val="left"/>
        <w:pPr>
          <w:tabs>
            <w:tab w:val="num" w:pos="1440"/>
          </w:tabs>
          <w:ind w:left="144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FB5"/>
    <w:rsid w:val="000352D3"/>
    <w:rsid w:val="00042246"/>
    <w:rsid w:val="0006478C"/>
    <w:rsid w:val="000665F4"/>
    <w:rsid w:val="0008680F"/>
    <w:rsid w:val="00093B6F"/>
    <w:rsid w:val="000B08D1"/>
    <w:rsid w:val="000B0ECA"/>
    <w:rsid w:val="000C511A"/>
    <w:rsid w:val="000F4C54"/>
    <w:rsid w:val="000F5F29"/>
    <w:rsid w:val="000F7191"/>
    <w:rsid w:val="00105E12"/>
    <w:rsid w:val="00131502"/>
    <w:rsid w:val="0015469F"/>
    <w:rsid w:val="001A4A73"/>
    <w:rsid w:val="001B0772"/>
    <w:rsid w:val="001D0107"/>
    <w:rsid w:val="002065D2"/>
    <w:rsid w:val="00226B31"/>
    <w:rsid w:val="00233A15"/>
    <w:rsid w:val="00234E01"/>
    <w:rsid w:val="00254288"/>
    <w:rsid w:val="002567A7"/>
    <w:rsid w:val="00271750"/>
    <w:rsid w:val="00285A52"/>
    <w:rsid w:val="0029127C"/>
    <w:rsid w:val="002A2FE5"/>
    <w:rsid w:val="002E60C8"/>
    <w:rsid w:val="0032743A"/>
    <w:rsid w:val="0033457E"/>
    <w:rsid w:val="0035314A"/>
    <w:rsid w:val="00356DD6"/>
    <w:rsid w:val="003611B4"/>
    <w:rsid w:val="00383F6D"/>
    <w:rsid w:val="00396442"/>
    <w:rsid w:val="003A0225"/>
    <w:rsid w:val="003A72F4"/>
    <w:rsid w:val="003C1161"/>
    <w:rsid w:val="003D559B"/>
    <w:rsid w:val="003F044C"/>
    <w:rsid w:val="003F50FE"/>
    <w:rsid w:val="0040453B"/>
    <w:rsid w:val="004139FA"/>
    <w:rsid w:val="00424553"/>
    <w:rsid w:val="004478CD"/>
    <w:rsid w:val="00455416"/>
    <w:rsid w:val="004622E2"/>
    <w:rsid w:val="004819AF"/>
    <w:rsid w:val="0049270A"/>
    <w:rsid w:val="004B5E86"/>
    <w:rsid w:val="004B77B1"/>
    <w:rsid w:val="004D36C3"/>
    <w:rsid w:val="004D7631"/>
    <w:rsid w:val="00524B5D"/>
    <w:rsid w:val="0052735D"/>
    <w:rsid w:val="00531F56"/>
    <w:rsid w:val="0053451A"/>
    <w:rsid w:val="00555C28"/>
    <w:rsid w:val="00557AC0"/>
    <w:rsid w:val="005611EB"/>
    <w:rsid w:val="005669A2"/>
    <w:rsid w:val="005A1CBD"/>
    <w:rsid w:val="005C3314"/>
    <w:rsid w:val="005D2F8A"/>
    <w:rsid w:val="005E0BF2"/>
    <w:rsid w:val="005E1F9D"/>
    <w:rsid w:val="005E7146"/>
    <w:rsid w:val="005F575C"/>
    <w:rsid w:val="00606F81"/>
    <w:rsid w:val="00611F53"/>
    <w:rsid w:val="0061221E"/>
    <w:rsid w:val="00616F0C"/>
    <w:rsid w:val="0064255C"/>
    <w:rsid w:val="006600E8"/>
    <w:rsid w:val="00673F3B"/>
    <w:rsid w:val="00684491"/>
    <w:rsid w:val="00686954"/>
    <w:rsid w:val="006A5B55"/>
    <w:rsid w:val="006F03C7"/>
    <w:rsid w:val="007250B6"/>
    <w:rsid w:val="00733307"/>
    <w:rsid w:val="00736486"/>
    <w:rsid w:val="00737727"/>
    <w:rsid w:val="00750C02"/>
    <w:rsid w:val="00757921"/>
    <w:rsid w:val="007631F1"/>
    <w:rsid w:val="00770985"/>
    <w:rsid w:val="00787D6F"/>
    <w:rsid w:val="007F2EFD"/>
    <w:rsid w:val="007F42B0"/>
    <w:rsid w:val="007F5604"/>
    <w:rsid w:val="00802311"/>
    <w:rsid w:val="008140B9"/>
    <w:rsid w:val="00832DAA"/>
    <w:rsid w:val="00850FD5"/>
    <w:rsid w:val="008559EA"/>
    <w:rsid w:val="00857F63"/>
    <w:rsid w:val="0087735D"/>
    <w:rsid w:val="00886CFE"/>
    <w:rsid w:val="00892D7F"/>
    <w:rsid w:val="00897AB3"/>
    <w:rsid w:val="008D6DDC"/>
    <w:rsid w:val="008E29C1"/>
    <w:rsid w:val="008E4094"/>
    <w:rsid w:val="008F1FA8"/>
    <w:rsid w:val="00910489"/>
    <w:rsid w:val="009132AF"/>
    <w:rsid w:val="00925237"/>
    <w:rsid w:val="00933E15"/>
    <w:rsid w:val="00941137"/>
    <w:rsid w:val="009577E3"/>
    <w:rsid w:val="00957E65"/>
    <w:rsid w:val="009672DA"/>
    <w:rsid w:val="00974284"/>
    <w:rsid w:val="00996781"/>
    <w:rsid w:val="009A2A38"/>
    <w:rsid w:val="009A55AB"/>
    <w:rsid w:val="009C0AB1"/>
    <w:rsid w:val="009C513D"/>
    <w:rsid w:val="009E6513"/>
    <w:rsid w:val="00A1416F"/>
    <w:rsid w:val="00A225AE"/>
    <w:rsid w:val="00A425B9"/>
    <w:rsid w:val="00A43B45"/>
    <w:rsid w:val="00A56A04"/>
    <w:rsid w:val="00A66EEC"/>
    <w:rsid w:val="00A76369"/>
    <w:rsid w:val="00A82927"/>
    <w:rsid w:val="00A85278"/>
    <w:rsid w:val="00A9488E"/>
    <w:rsid w:val="00AC0D36"/>
    <w:rsid w:val="00AC119C"/>
    <w:rsid w:val="00AD4971"/>
    <w:rsid w:val="00AE14AA"/>
    <w:rsid w:val="00B108CC"/>
    <w:rsid w:val="00B229E6"/>
    <w:rsid w:val="00B30FE3"/>
    <w:rsid w:val="00B32B54"/>
    <w:rsid w:val="00B41CAD"/>
    <w:rsid w:val="00B56E93"/>
    <w:rsid w:val="00B61B99"/>
    <w:rsid w:val="00B67783"/>
    <w:rsid w:val="00B7614B"/>
    <w:rsid w:val="00B9687B"/>
    <w:rsid w:val="00BA1A8B"/>
    <w:rsid w:val="00BB02C7"/>
    <w:rsid w:val="00BC3E23"/>
    <w:rsid w:val="00BF2E63"/>
    <w:rsid w:val="00BF3E8F"/>
    <w:rsid w:val="00C23EEF"/>
    <w:rsid w:val="00C3352E"/>
    <w:rsid w:val="00C34AFF"/>
    <w:rsid w:val="00C553E0"/>
    <w:rsid w:val="00C5565C"/>
    <w:rsid w:val="00C56453"/>
    <w:rsid w:val="00C6404C"/>
    <w:rsid w:val="00C74838"/>
    <w:rsid w:val="00C75259"/>
    <w:rsid w:val="00C90908"/>
    <w:rsid w:val="00C925F3"/>
    <w:rsid w:val="00CA10B2"/>
    <w:rsid w:val="00CA3062"/>
    <w:rsid w:val="00CB5976"/>
    <w:rsid w:val="00CC18FE"/>
    <w:rsid w:val="00CE4BA7"/>
    <w:rsid w:val="00D03879"/>
    <w:rsid w:val="00D11E3A"/>
    <w:rsid w:val="00D178F4"/>
    <w:rsid w:val="00D20F86"/>
    <w:rsid w:val="00D41CDB"/>
    <w:rsid w:val="00D440B5"/>
    <w:rsid w:val="00D45601"/>
    <w:rsid w:val="00D5560C"/>
    <w:rsid w:val="00D56AE4"/>
    <w:rsid w:val="00D76AEC"/>
    <w:rsid w:val="00D80807"/>
    <w:rsid w:val="00D84BC7"/>
    <w:rsid w:val="00D94F6C"/>
    <w:rsid w:val="00DA3CB5"/>
    <w:rsid w:val="00DA6FAA"/>
    <w:rsid w:val="00DB0A89"/>
    <w:rsid w:val="00DB3BB6"/>
    <w:rsid w:val="00DD3A06"/>
    <w:rsid w:val="00DD6C3E"/>
    <w:rsid w:val="00E00F1D"/>
    <w:rsid w:val="00E05C4F"/>
    <w:rsid w:val="00E11145"/>
    <w:rsid w:val="00E149EA"/>
    <w:rsid w:val="00E17828"/>
    <w:rsid w:val="00E313EF"/>
    <w:rsid w:val="00E36FB5"/>
    <w:rsid w:val="00E61E92"/>
    <w:rsid w:val="00E754BC"/>
    <w:rsid w:val="00E80E29"/>
    <w:rsid w:val="00E85475"/>
    <w:rsid w:val="00E959EC"/>
    <w:rsid w:val="00E9616F"/>
    <w:rsid w:val="00EA76AA"/>
    <w:rsid w:val="00EC5671"/>
    <w:rsid w:val="00F33760"/>
    <w:rsid w:val="00F518DE"/>
    <w:rsid w:val="00F72B06"/>
    <w:rsid w:val="00F76755"/>
    <w:rsid w:val="00F9119E"/>
    <w:rsid w:val="00F96A7D"/>
    <w:rsid w:val="00F96B16"/>
    <w:rsid w:val="00FA4E21"/>
    <w:rsid w:val="00FC4C16"/>
    <w:rsid w:val="00FE7A0E"/>
    <w:rsid w:val="00FF3A35"/>
    <w:rsid w:val="00FF7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E374F83B-77D0-46B2-B721-11C3EFD50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838"/>
  </w:style>
  <w:style w:type="paragraph" w:styleId="Heading1">
    <w:name w:val="heading 1"/>
    <w:basedOn w:val="Normal"/>
    <w:next w:val="Normal"/>
    <w:link w:val="Heading1Char"/>
    <w:qFormat/>
    <w:rsid w:val="00E36FB5"/>
    <w:pPr>
      <w:spacing w:after="240" w:line="240" w:lineRule="auto"/>
      <w:outlineLvl w:val="0"/>
    </w:pPr>
    <w:rPr>
      <w:rFonts w:ascii="Arial" w:eastAsiaTheme="minorEastAsia" w:hAnsi="Arial" w:cs="Arial"/>
      <w:b/>
      <w:sz w:val="28"/>
      <w:lang w:bidi="en-US"/>
    </w:rPr>
  </w:style>
  <w:style w:type="paragraph" w:styleId="Heading2">
    <w:name w:val="heading 2"/>
    <w:basedOn w:val="Normal"/>
    <w:next w:val="Normal"/>
    <w:link w:val="Heading2Char"/>
    <w:qFormat/>
    <w:rsid w:val="00E36FB5"/>
    <w:pPr>
      <w:spacing w:before="240" w:after="0" w:line="240" w:lineRule="auto"/>
      <w:outlineLvl w:val="1"/>
    </w:pPr>
    <w:rPr>
      <w:rFonts w:ascii="Arial" w:eastAsiaTheme="minorEastAsia" w:hAnsi="Arial" w:cs="Arial"/>
      <w:b/>
      <w:sz w:val="24"/>
      <w:szCs w:val="28"/>
      <w:lang w:bidi="en-US"/>
    </w:rPr>
  </w:style>
  <w:style w:type="paragraph" w:styleId="Heading3">
    <w:name w:val="heading 3"/>
    <w:basedOn w:val="Normal"/>
    <w:next w:val="Normal"/>
    <w:link w:val="Heading3Char"/>
    <w:qFormat/>
    <w:rsid w:val="00E36FB5"/>
    <w:pPr>
      <w:spacing w:before="240" w:after="120" w:line="240" w:lineRule="auto"/>
      <w:outlineLvl w:val="2"/>
    </w:pPr>
    <w:rPr>
      <w:rFonts w:ascii="Arial" w:eastAsiaTheme="minorEastAsia" w:hAnsi="Arial" w:cs="Arial"/>
      <w:b/>
      <w:sz w:val="24"/>
      <w:lang w:bidi="en-US"/>
    </w:rPr>
  </w:style>
  <w:style w:type="paragraph" w:styleId="Heading4">
    <w:name w:val="heading 4"/>
    <w:basedOn w:val="Normal"/>
    <w:next w:val="Normal"/>
    <w:link w:val="Heading4Char"/>
    <w:qFormat/>
    <w:rsid w:val="00E36FB5"/>
    <w:pPr>
      <w:spacing w:after="120" w:line="240" w:lineRule="auto"/>
      <w:outlineLvl w:val="3"/>
    </w:pPr>
    <w:rPr>
      <w:rFonts w:ascii="Arial" w:eastAsiaTheme="minorEastAsia" w:hAnsi="Arial" w:cs="Arial"/>
      <w:b/>
      <w:lang w:bidi="en-US"/>
    </w:rPr>
  </w:style>
  <w:style w:type="paragraph" w:styleId="Heading5">
    <w:name w:val="heading 5"/>
    <w:basedOn w:val="Normal"/>
    <w:next w:val="Normal"/>
    <w:link w:val="Heading5Char"/>
    <w:qFormat/>
    <w:rsid w:val="00D94F6C"/>
    <w:pPr>
      <w:keepNext/>
      <w:spacing w:after="0" w:line="240" w:lineRule="auto"/>
      <w:outlineLvl w:val="4"/>
    </w:pPr>
    <w:rPr>
      <w:rFonts w:ascii="Times New Roman" w:eastAsia="Times New Roman" w:hAnsi="Times New Roman" w:cs="Times New Roman"/>
      <w:sz w:val="28"/>
      <w:szCs w:val="20"/>
    </w:rPr>
  </w:style>
  <w:style w:type="paragraph" w:styleId="Heading6">
    <w:name w:val="heading 6"/>
    <w:basedOn w:val="Normal"/>
    <w:next w:val="Normal"/>
    <w:link w:val="Heading6Char"/>
    <w:qFormat/>
    <w:rsid w:val="00E36FB5"/>
    <w:pPr>
      <w:spacing w:before="120" w:after="0" w:line="240" w:lineRule="auto"/>
      <w:outlineLvl w:val="5"/>
    </w:pPr>
    <w:rPr>
      <w:rFonts w:ascii="Arial" w:eastAsiaTheme="majorEastAsia" w:hAnsi="Arial" w:cstheme="majorBidi"/>
      <w:b/>
      <w:iCs/>
    </w:rPr>
  </w:style>
  <w:style w:type="paragraph" w:styleId="Heading7">
    <w:name w:val="heading 7"/>
    <w:basedOn w:val="Normal"/>
    <w:next w:val="Normal"/>
    <w:link w:val="Heading7Char"/>
    <w:qFormat/>
    <w:rsid w:val="00E36FB5"/>
    <w:pPr>
      <w:spacing w:before="240" w:after="120" w:line="240" w:lineRule="auto"/>
      <w:outlineLvl w:val="6"/>
    </w:pPr>
    <w:rPr>
      <w:rFonts w:ascii="Arial" w:eastAsiaTheme="majorEastAsia" w:hAnsi="Arial" w:cstheme="majorBidi"/>
      <w:b/>
      <w:iCs/>
    </w:rPr>
  </w:style>
  <w:style w:type="paragraph" w:styleId="Heading8">
    <w:name w:val="heading 8"/>
    <w:basedOn w:val="Normal"/>
    <w:next w:val="Normal"/>
    <w:link w:val="Heading8Char"/>
    <w:qFormat/>
    <w:rsid w:val="00D94F6C"/>
    <w:pPr>
      <w:keepNext/>
      <w:spacing w:after="0" w:line="240" w:lineRule="auto"/>
      <w:ind w:left="2160" w:hanging="2160"/>
      <w:outlineLvl w:val="7"/>
    </w:pPr>
    <w:rPr>
      <w:rFonts w:ascii="Times New Roman" w:eastAsia="Times New Roman" w:hAnsi="Times New Roman" w:cs="Times New Roman"/>
      <w:b/>
      <w:sz w:val="32"/>
      <w:szCs w:val="20"/>
    </w:rPr>
  </w:style>
  <w:style w:type="paragraph" w:styleId="Heading9">
    <w:name w:val="heading 9"/>
    <w:basedOn w:val="Normal"/>
    <w:next w:val="Normal"/>
    <w:link w:val="Heading9Char"/>
    <w:qFormat/>
    <w:rsid w:val="00E36FB5"/>
    <w:pPr>
      <w:spacing w:before="120" w:after="0" w:line="240" w:lineRule="auto"/>
      <w:outlineLvl w:val="8"/>
    </w:pPr>
    <w:rPr>
      <w:rFonts w:ascii="Arial" w:eastAsiaTheme="majorEastAsia" w:hAnsi="Arial" w:cstheme="majorBidi"/>
      <w:b/>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36FB5"/>
    <w:rPr>
      <w:rFonts w:ascii="Arial" w:eastAsiaTheme="minorEastAsia" w:hAnsi="Arial" w:cs="Arial"/>
      <w:b/>
      <w:sz w:val="28"/>
      <w:lang w:bidi="en-US"/>
    </w:rPr>
  </w:style>
  <w:style w:type="character" w:customStyle="1" w:styleId="Heading2Char">
    <w:name w:val="Heading 2 Char"/>
    <w:basedOn w:val="DefaultParagraphFont"/>
    <w:link w:val="Heading2"/>
    <w:uiPriority w:val="3"/>
    <w:rsid w:val="00E36FB5"/>
    <w:rPr>
      <w:rFonts w:ascii="Arial" w:eastAsiaTheme="minorEastAsia" w:hAnsi="Arial" w:cs="Arial"/>
      <w:b/>
      <w:sz w:val="24"/>
      <w:szCs w:val="28"/>
      <w:lang w:bidi="en-US"/>
    </w:rPr>
  </w:style>
  <w:style w:type="character" w:customStyle="1" w:styleId="Heading3Char">
    <w:name w:val="Heading 3 Char"/>
    <w:basedOn w:val="DefaultParagraphFont"/>
    <w:link w:val="Heading3"/>
    <w:uiPriority w:val="4"/>
    <w:rsid w:val="00E36FB5"/>
    <w:rPr>
      <w:rFonts w:ascii="Arial" w:eastAsiaTheme="minorEastAsia" w:hAnsi="Arial" w:cs="Arial"/>
      <w:b/>
      <w:sz w:val="24"/>
      <w:lang w:bidi="en-US"/>
    </w:rPr>
  </w:style>
  <w:style w:type="character" w:customStyle="1" w:styleId="Heading4Char">
    <w:name w:val="Heading 4 Char"/>
    <w:basedOn w:val="DefaultParagraphFont"/>
    <w:link w:val="Heading4"/>
    <w:uiPriority w:val="6"/>
    <w:rsid w:val="00E36FB5"/>
    <w:rPr>
      <w:rFonts w:ascii="Arial" w:eastAsiaTheme="minorEastAsia" w:hAnsi="Arial" w:cs="Arial"/>
      <w:b/>
      <w:lang w:bidi="en-US"/>
    </w:rPr>
  </w:style>
  <w:style w:type="character" w:customStyle="1" w:styleId="Heading5Char">
    <w:name w:val="Heading 5 Char"/>
    <w:basedOn w:val="DefaultParagraphFont"/>
    <w:link w:val="Heading5"/>
    <w:rsid w:val="00D94F6C"/>
    <w:rPr>
      <w:rFonts w:ascii="Times New Roman" w:eastAsia="Times New Roman" w:hAnsi="Times New Roman" w:cs="Times New Roman"/>
      <w:sz w:val="28"/>
      <w:szCs w:val="20"/>
    </w:rPr>
  </w:style>
  <w:style w:type="character" w:customStyle="1" w:styleId="Heading6Char">
    <w:name w:val="Heading 6 Char"/>
    <w:basedOn w:val="DefaultParagraphFont"/>
    <w:link w:val="Heading6"/>
    <w:uiPriority w:val="7"/>
    <w:rsid w:val="00E36FB5"/>
    <w:rPr>
      <w:rFonts w:ascii="Arial" w:eastAsiaTheme="majorEastAsia" w:hAnsi="Arial" w:cstheme="majorBidi"/>
      <w:b/>
      <w:iCs/>
    </w:rPr>
  </w:style>
  <w:style w:type="character" w:customStyle="1" w:styleId="Heading7Char">
    <w:name w:val="Heading 7 Char"/>
    <w:basedOn w:val="DefaultParagraphFont"/>
    <w:link w:val="Heading7"/>
    <w:uiPriority w:val="8"/>
    <w:rsid w:val="00E36FB5"/>
    <w:rPr>
      <w:rFonts w:ascii="Arial" w:eastAsiaTheme="majorEastAsia" w:hAnsi="Arial" w:cstheme="majorBidi"/>
      <w:b/>
      <w:iCs/>
    </w:rPr>
  </w:style>
  <w:style w:type="character" w:customStyle="1" w:styleId="Heading8Char">
    <w:name w:val="Heading 8 Char"/>
    <w:basedOn w:val="DefaultParagraphFont"/>
    <w:link w:val="Heading8"/>
    <w:rsid w:val="00D94F6C"/>
    <w:rPr>
      <w:rFonts w:ascii="Times New Roman" w:eastAsia="Times New Roman" w:hAnsi="Times New Roman" w:cs="Times New Roman"/>
      <w:b/>
      <w:sz w:val="32"/>
      <w:szCs w:val="20"/>
    </w:rPr>
  </w:style>
  <w:style w:type="character" w:customStyle="1" w:styleId="Heading9Char">
    <w:name w:val="Heading 9 Char"/>
    <w:basedOn w:val="DefaultParagraphFont"/>
    <w:link w:val="Heading9"/>
    <w:uiPriority w:val="10"/>
    <w:rsid w:val="00E36FB5"/>
    <w:rPr>
      <w:rFonts w:ascii="Arial" w:eastAsiaTheme="majorEastAsia" w:hAnsi="Arial" w:cstheme="majorBidi"/>
      <w:b/>
      <w:iCs/>
      <w:color w:val="404040" w:themeColor="text1" w:themeTint="BF"/>
      <w:sz w:val="20"/>
      <w:szCs w:val="20"/>
    </w:rPr>
  </w:style>
  <w:style w:type="paragraph" w:styleId="Title">
    <w:name w:val="Title"/>
    <w:basedOn w:val="Normal"/>
    <w:next w:val="Normal"/>
    <w:link w:val="TitleChar"/>
    <w:uiPriority w:val="1"/>
    <w:qFormat/>
    <w:rsid w:val="00E36FB5"/>
    <w:pPr>
      <w:spacing w:before="120" w:after="120" w:line="240" w:lineRule="auto"/>
    </w:pPr>
    <w:rPr>
      <w:rFonts w:ascii="Arial" w:eastAsiaTheme="majorEastAsia" w:hAnsi="Arial" w:cstheme="majorBidi"/>
      <w:b/>
      <w:kern w:val="28"/>
      <w:sz w:val="28"/>
      <w:szCs w:val="52"/>
    </w:rPr>
  </w:style>
  <w:style w:type="character" w:customStyle="1" w:styleId="TitleChar">
    <w:name w:val="Title Char"/>
    <w:basedOn w:val="DefaultParagraphFont"/>
    <w:link w:val="Title"/>
    <w:uiPriority w:val="1"/>
    <w:rsid w:val="00E36FB5"/>
    <w:rPr>
      <w:rFonts w:ascii="Arial" w:eastAsiaTheme="majorEastAsia" w:hAnsi="Arial" w:cstheme="majorBidi"/>
      <w:b/>
      <w:kern w:val="28"/>
      <w:sz w:val="28"/>
      <w:szCs w:val="52"/>
    </w:rPr>
  </w:style>
  <w:style w:type="paragraph" w:styleId="ListParagraph">
    <w:name w:val="List Paragraph"/>
    <w:basedOn w:val="Normal"/>
    <w:next w:val="Normal"/>
    <w:uiPriority w:val="34"/>
    <w:qFormat/>
    <w:rsid w:val="00E36FB5"/>
    <w:pPr>
      <w:spacing w:after="60" w:line="240" w:lineRule="auto"/>
    </w:pPr>
    <w:rPr>
      <w:rFonts w:ascii="Arial" w:eastAsiaTheme="minorEastAsia" w:hAnsi="Arial" w:cs="Arial"/>
      <w:sz w:val="20"/>
      <w:szCs w:val="20"/>
      <w:lang w:bidi="en-US"/>
    </w:rPr>
  </w:style>
  <w:style w:type="paragraph" w:styleId="Header">
    <w:name w:val="header"/>
    <w:basedOn w:val="Normal"/>
    <w:link w:val="HeaderChar"/>
    <w:rsid w:val="00E36FB5"/>
    <w:pPr>
      <w:spacing w:after="0" w:line="240" w:lineRule="auto"/>
      <w:jc w:val="right"/>
    </w:pPr>
    <w:rPr>
      <w:rFonts w:eastAsiaTheme="minorEastAsia"/>
      <w:sz w:val="18"/>
      <w:lang w:bidi="en-US"/>
    </w:rPr>
  </w:style>
  <w:style w:type="character" w:customStyle="1" w:styleId="HeaderChar">
    <w:name w:val="Header Char"/>
    <w:basedOn w:val="DefaultParagraphFont"/>
    <w:link w:val="Header"/>
    <w:rsid w:val="00E36FB5"/>
    <w:rPr>
      <w:rFonts w:eastAsiaTheme="minorEastAsia"/>
      <w:sz w:val="18"/>
      <w:lang w:bidi="en-US"/>
    </w:rPr>
  </w:style>
  <w:style w:type="paragraph" w:styleId="BalloonText">
    <w:name w:val="Balloon Text"/>
    <w:basedOn w:val="Normal"/>
    <w:link w:val="BalloonTextChar"/>
    <w:unhideWhenUsed/>
    <w:rsid w:val="00DA3C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DA3CB5"/>
    <w:rPr>
      <w:rFonts w:ascii="Tahoma" w:hAnsi="Tahoma" w:cs="Tahoma"/>
      <w:sz w:val="16"/>
      <w:szCs w:val="16"/>
    </w:rPr>
  </w:style>
  <w:style w:type="paragraph" w:styleId="Footer">
    <w:name w:val="footer"/>
    <w:basedOn w:val="Normal"/>
    <w:link w:val="FooterChar"/>
    <w:uiPriority w:val="99"/>
    <w:unhideWhenUsed/>
    <w:rsid w:val="00DA6F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FAA"/>
  </w:style>
  <w:style w:type="character" w:customStyle="1" w:styleId="fnt0">
    <w:name w:val="fnt0"/>
    <w:basedOn w:val="DefaultParagraphFont"/>
    <w:rsid w:val="00D80807"/>
  </w:style>
  <w:style w:type="paragraph" w:styleId="NoSpacing">
    <w:name w:val="No Spacing"/>
    <w:uiPriority w:val="1"/>
    <w:qFormat/>
    <w:rsid w:val="00B56E93"/>
    <w:pPr>
      <w:spacing w:after="0" w:line="240" w:lineRule="auto"/>
    </w:pPr>
  </w:style>
  <w:style w:type="paragraph" w:customStyle="1" w:styleId="DefaultText">
    <w:name w:val="Default Text"/>
    <w:basedOn w:val="Normal"/>
    <w:rsid w:val="007631F1"/>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rsid w:val="00D94F6C"/>
    <w:pPr>
      <w:spacing w:after="0" w:line="240" w:lineRule="auto"/>
    </w:pPr>
    <w:rPr>
      <w:rFonts w:ascii="Times New Roman" w:eastAsia="Times New Roman" w:hAnsi="Times New Roman" w:cs="Times New Roman"/>
      <w:b/>
      <w:sz w:val="28"/>
      <w:szCs w:val="20"/>
    </w:rPr>
  </w:style>
  <w:style w:type="character" w:customStyle="1" w:styleId="BodyTextChar">
    <w:name w:val="Body Text Char"/>
    <w:basedOn w:val="DefaultParagraphFont"/>
    <w:link w:val="BodyText"/>
    <w:rsid w:val="00D94F6C"/>
    <w:rPr>
      <w:rFonts w:ascii="Times New Roman" w:eastAsia="Times New Roman" w:hAnsi="Times New Roman" w:cs="Times New Roman"/>
      <w:b/>
      <w:sz w:val="28"/>
      <w:szCs w:val="20"/>
    </w:rPr>
  </w:style>
  <w:style w:type="paragraph" w:styleId="BodyTextIndent">
    <w:name w:val="Body Text Indent"/>
    <w:basedOn w:val="Normal"/>
    <w:link w:val="BodyTextIndentChar"/>
    <w:rsid w:val="00D94F6C"/>
    <w:pPr>
      <w:spacing w:after="0" w:line="240" w:lineRule="auto"/>
      <w:ind w:left="288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D94F6C"/>
    <w:rPr>
      <w:rFonts w:ascii="Times New Roman" w:eastAsia="Times New Roman" w:hAnsi="Times New Roman" w:cs="Times New Roman"/>
      <w:sz w:val="24"/>
      <w:szCs w:val="20"/>
    </w:rPr>
  </w:style>
  <w:style w:type="paragraph" w:styleId="BodyText2">
    <w:name w:val="Body Text 2"/>
    <w:basedOn w:val="Normal"/>
    <w:link w:val="BodyText2Char"/>
    <w:rsid w:val="00D94F6C"/>
    <w:pPr>
      <w:spacing w:after="0" w:line="24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D94F6C"/>
    <w:rPr>
      <w:rFonts w:ascii="Times New Roman" w:eastAsia="Times New Roman" w:hAnsi="Times New Roman" w:cs="Times New Roman"/>
      <w:sz w:val="24"/>
      <w:szCs w:val="20"/>
    </w:rPr>
  </w:style>
  <w:style w:type="paragraph" w:styleId="BodyTextIndent2">
    <w:name w:val="Body Text Indent 2"/>
    <w:basedOn w:val="Normal"/>
    <w:link w:val="BodyTextIndent2Char"/>
    <w:rsid w:val="00D94F6C"/>
    <w:pPr>
      <w:spacing w:after="0" w:line="240" w:lineRule="auto"/>
      <w:ind w:left="360" w:hanging="36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D94F6C"/>
    <w:rPr>
      <w:rFonts w:ascii="Times New Roman" w:eastAsia="Times New Roman" w:hAnsi="Times New Roman" w:cs="Times New Roman"/>
      <w:sz w:val="24"/>
      <w:szCs w:val="20"/>
    </w:rPr>
  </w:style>
  <w:style w:type="paragraph" w:styleId="BodyTextIndent3">
    <w:name w:val="Body Text Indent 3"/>
    <w:basedOn w:val="Normal"/>
    <w:link w:val="BodyTextIndent3Char"/>
    <w:rsid w:val="00D94F6C"/>
    <w:pPr>
      <w:tabs>
        <w:tab w:val="left" w:pos="90"/>
        <w:tab w:val="left" w:pos="360"/>
      </w:tabs>
      <w:spacing w:after="0" w:line="240" w:lineRule="auto"/>
      <w:ind w:left="450" w:hanging="450"/>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D94F6C"/>
    <w:rPr>
      <w:rFonts w:ascii="Times New Roman" w:eastAsia="Times New Roman" w:hAnsi="Times New Roman" w:cs="Times New Roman"/>
      <w:sz w:val="24"/>
      <w:szCs w:val="20"/>
    </w:rPr>
  </w:style>
  <w:style w:type="character" w:styleId="PageNumber">
    <w:name w:val="page number"/>
    <w:basedOn w:val="DefaultParagraphFont"/>
    <w:rsid w:val="00D94F6C"/>
  </w:style>
  <w:style w:type="character" w:styleId="Hyperlink">
    <w:name w:val="Hyperlink"/>
    <w:rsid w:val="00D94F6C"/>
    <w:rPr>
      <w:color w:val="0000FF"/>
      <w:u w:val="single"/>
    </w:rPr>
  </w:style>
  <w:style w:type="character" w:styleId="FollowedHyperlink">
    <w:name w:val="FollowedHyperlink"/>
    <w:rsid w:val="00D94F6C"/>
    <w:rPr>
      <w:color w:val="800080"/>
      <w:u w:val="single"/>
    </w:rPr>
  </w:style>
  <w:style w:type="paragraph" w:styleId="IntenseQuote">
    <w:name w:val="Intense Quote"/>
    <w:basedOn w:val="Normal"/>
    <w:next w:val="Normal"/>
    <w:link w:val="IntenseQuoteChar"/>
    <w:uiPriority w:val="30"/>
    <w:qFormat/>
    <w:rsid w:val="00D94F6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0"/>
      <w:szCs w:val="20"/>
    </w:rPr>
  </w:style>
  <w:style w:type="character" w:customStyle="1" w:styleId="IntenseQuoteChar">
    <w:name w:val="Intense Quote Char"/>
    <w:basedOn w:val="DefaultParagraphFont"/>
    <w:link w:val="IntenseQuote"/>
    <w:uiPriority w:val="30"/>
    <w:rsid w:val="00D94F6C"/>
    <w:rPr>
      <w:rFonts w:ascii="Times New Roman" w:eastAsia="Times New Roman" w:hAnsi="Times New Roman" w:cs="Times New Roman"/>
      <w:b/>
      <w:bCs/>
      <w:i/>
      <w:iCs/>
      <w:color w:val="4F81BD"/>
      <w:sz w:val="20"/>
      <w:szCs w:val="20"/>
    </w:rPr>
  </w:style>
  <w:style w:type="table" w:styleId="TableGrid">
    <w:name w:val="Table Grid"/>
    <w:basedOn w:val="TableNormal"/>
    <w:rsid w:val="005F57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0985"/>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D45601"/>
    <w:rPr>
      <w:b/>
      <w:bCs/>
    </w:rPr>
  </w:style>
  <w:style w:type="character" w:customStyle="1" w:styleId="apple-converted-space">
    <w:name w:val="apple-converted-space"/>
    <w:basedOn w:val="DefaultParagraphFont"/>
    <w:rsid w:val="00D456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579921">
      <w:bodyDiv w:val="1"/>
      <w:marLeft w:val="0"/>
      <w:marRight w:val="0"/>
      <w:marTop w:val="0"/>
      <w:marBottom w:val="0"/>
      <w:divBdr>
        <w:top w:val="none" w:sz="0" w:space="0" w:color="auto"/>
        <w:left w:val="none" w:sz="0" w:space="0" w:color="auto"/>
        <w:bottom w:val="none" w:sz="0" w:space="0" w:color="auto"/>
        <w:right w:val="none" w:sz="0" w:space="0" w:color="auto"/>
      </w:divBdr>
      <w:divsChild>
        <w:div w:id="1474059737">
          <w:marLeft w:val="0"/>
          <w:marRight w:val="0"/>
          <w:marTop w:val="0"/>
          <w:marBottom w:val="0"/>
          <w:divBdr>
            <w:top w:val="none" w:sz="0" w:space="0" w:color="auto"/>
            <w:left w:val="none" w:sz="0" w:space="0" w:color="auto"/>
            <w:bottom w:val="none" w:sz="0" w:space="0" w:color="auto"/>
            <w:right w:val="none" w:sz="0" w:space="0" w:color="auto"/>
          </w:divBdr>
          <w:divsChild>
            <w:div w:id="1715151506">
              <w:marLeft w:val="0"/>
              <w:marRight w:val="0"/>
              <w:marTop w:val="0"/>
              <w:marBottom w:val="0"/>
              <w:divBdr>
                <w:top w:val="none" w:sz="0" w:space="0" w:color="auto"/>
                <w:left w:val="none" w:sz="0" w:space="0" w:color="auto"/>
                <w:bottom w:val="none" w:sz="0" w:space="0" w:color="auto"/>
                <w:right w:val="none" w:sz="0" w:space="0" w:color="auto"/>
              </w:divBdr>
              <w:divsChild>
                <w:div w:id="489441911">
                  <w:marLeft w:val="0"/>
                  <w:marRight w:val="0"/>
                  <w:marTop w:val="0"/>
                  <w:marBottom w:val="0"/>
                  <w:divBdr>
                    <w:top w:val="none" w:sz="0" w:space="0" w:color="auto"/>
                    <w:left w:val="none" w:sz="0" w:space="0" w:color="auto"/>
                    <w:bottom w:val="none" w:sz="0" w:space="0" w:color="auto"/>
                    <w:right w:val="none" w:sz="0" w:space="0" w:color="auto"/>
                  </w:divBdr>
                  <w:divsChild>
                    <w:div w:id="273827293">
                      <w:marLeft w:val="0"/>
                      <w:marRight w:val="0"/>
                      <w:marTop w:val="0"/>
                      <w:marBottom w:val="0"/>
                      <w:divBdr>
                        <w:top w:val="none" w:sz="0" w:space="0" w:color="auto"/>
                        <w:left w:val="none" w:sz="0" w:space="0" w:color="auto"/>
                        <w:bottom w:val="none" w:sz="0" w:space="0" w:color="auto"/>
                        <w:right w:val="none" w:sz="0" w:space="0" w:color="auto"/>
                      </w:divBdr>
                      <w:divsChild>
                        <w:div w:id="752892305">
                          <w:marLeft w:val="0"/>
                          <w:marRight w:val="0"/>
                          <w:marTop w:val="0"/>
                          <w:marBottom w:val="0"/>
                          <w:divBdr>
                            <w:top w:val="none" w:sz="0" w:space="0" w:color="auto"/>
                            <w:left w:val="none" w:sz="0" w:space="0" w:color="auto"/>
                            <w:bottom w:val="none" w:sz="0" w:space="0" w:color="auto"/>
                            <w:right w:val="none" w:sz="0" w:space="0" w:color="auto"/>
                          </w:divBdr>
                          <w:divsChild>
                            <w:div w:id="816533844">
                              <w:marLeft w:val="0"/>
                              <w:marRight w:val="0"/>
                              <w:marTop w:val="0"/>
                              <w:marBottom w:val="0"/>
                              <w:divBdr>
                                <w:top w:val="none" w:sz="0" w:space="0" w:color="auto"/>
                                <w:left w:val="none" w:sz="0" w:space="0" w:color="auto"/>
                                <w:bottom w:val="none" w:sz="0" w:space="0" w:color="auto"/>
                                <w:right w:val="none" w:sz="0" w:space="0" w:color="auto"/>
                              </w:divBdr>
                              <w:divsChild>
                                <w:div w:id="123274398">
                                  <w:marLeft w:val="75"/>
                                  <w:marRight w:val="75"/>
                                  <w:marTop w:val="300"/>
                                  <w:marBottom w:val="300"/>
                                  <w:divBdr>
                                    <w:top w:val="none" w:sz="0" w:space="0" w:color="auto"/>
                                    <w:left w:val="none" w:sz="0" w:space="0" w:color="auto"/>
                                    <w:bottom w:val="none" w:sz="0" w:space="0" w:color="auto"/>
                                    <w:right w:val="none" w:sz="0" w:space="0" w:color="auto"/>
                                  </w:divBdr>
                                  <w:divsChild>
                                    <w:div w:id="384641904">
                                      <w:marLeft w:val="0"/>
                                      <w:marRight w:val="0"/>
                                      <w:marTop w:val="0"/>
                                      <w:marBottom w:val="0"/>
                                      <w:divBdr>
                                        <w:top w:val="none" w:sz="0" w:space="0" w:color="auto"/>
                                        <w:left w:val="none" w:sz="0" w:space="0" w:color="auto"/>
                                        <w:bottom w:val="none" w:sz="0" w:space="0" w:color="auto"/>
                                        <w:right w:val="none" w:sz="0" w:space="0" w:color="auto"/>
                                      </w:divBdr>
                                      <w:divsChild>
                                        <w:div w:id="274559832">
                                          <w:marLeft w:val="0"/>
                                          <w:marRight w:val="0"/>
                                          <w:marTop w:val="0"/>
                                          <w:marBottom w:val="0"/>
                                          <w:divBdr>
                                            <w:top w:val="none" w:sz="0" w:space="0" w:color="auto"/>
                                            <w:left w:val="none" w:sz="0" w:space="0" w:color="auto"/>
                                            <w:bottom w:val="none" w:sz="0" w:space="0" w:color="auto"/>
                                            <w:right w:val="none" w:sz="0" w:space="0" w:color="auto"/>
                                          </w:divBdr>
                                          <w:divsChild>
                                            <w:div w:id="193855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1709553">
      <w:bodyDiv w:val="1"/>
      <w:marLeft w:val="0"/>
      <w:marRight w:val="0"/>
      <w:marTop w:val="0"/>
      <w:marBottom w:val="0"/>
      <w:divBdr>
        <w:top w:val="none" w:sz="0" w:space="0" w:color="auto"/>
        <w:left w:val="none" w:sz="0" w:space="0" w:color="auto"/>
        <w:bottom w:val="none" w:sz="0" w:space="0" w:color="auto"/>
        <w:right w:val="none" w:sz="0" w:space="0" w:color="auto"/>
      </w:divBdr>
    </w:div>
    <w:div w:id="206355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tc.edu/future-students/college-prep-cent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urity@ntc.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5C0BB-3E07-4819-9B3E-4E916FE8F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15</Pages>
  <Words>4388</Words>
  <Characters>25012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NTC</Company>
  <LinksUpToDate>false</LinksUpToDate>
  <CharactersWithSpaces>29342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Monson</dc:creator>
  <cp:lastModifiedBy>Michele M. O'Donnell</cp:lastModifiedBy>
  <cp:revision>12</cp:revision>
  <cp:lastPrinted>2013-05-02T13:56:00Z</cp:lastPrinted>
  <dcterms:created xsi:type="dcterms:W3CDTF">2016-03-10T18:50:00Z</dcterms:created>
  <dcterms:modified xsi:type="dcterms:W3CDTF">2016-07-18T15:09:00Z</dcterms:modified>
</cp:coreProperties>
</file>